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8" w:rsidRPr="000A57EC" w:rsidRDefault="00CA6F99" w:rsidP="00C06617">
      <w:pPr>
        <w:shd w:val="clear" w:color="auto" w:fill="DDD9C3" w:themeFill="background2" w:themeFillShade="E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3BF8" w:rsidRPr="000A57EC">
        <w:rPr>
          <w:b/>
          <w:bCs/>
          <w:sz w:val="28"/>
          <w:szCs w:val="28"/>
        </w:rPr>
        <w:t>Závěrečný účet obce Plav za rok 20</w:t>
      </w:r>
      <w:r w:rsidR="007345EF">
        <w:rPr>
          <w:b/>
          <w:bCs/>
          <w:sz w:val="28"/>
          <w:szCs w:val="28"/>
        </w:rPr>
        <w:t>1</w:t>
      </w:r>
      <w:r w:rsidR="00A742A6">
        <w:rPr>
          <w:b/>
          <w:bCs/>
          <w:sz w:val="28"/>
          <w:szCs w:val="28"/>
        </w:rPr>
        <w:t>4</w:t>
      </w:r>
    </w:p>
    <w:p w:rsidR="008B3BF8" w:rsidRPr="009D0D04" w:rsidRDefault="008B3BF8" w:rsidP="008B3BF8">
      <w:pPr>
        <w:jc w:val="center"/>
        <w:outlineLvl w:val="0"/>
        <w:rPr>
          <w:sz w:val="20"/>
          <w:szCs w:val="20"/>
        </w:rPr>
      </w:pPr>
      <w:r w:rsidRPr="009D0D04">
        <w:rPr>
          <w:sz w:val="20"/>
          <w:szCs w:val="20"/>
        </w:rPr>
        <w:t xml:space="preserve">(podle § 17 zákona č. 250/2000 </w:t>
      </w:r>
      <w:proofErr w:type="gramStart"/>
      <w:r w:rsidRPr="009D0D04">
        <w:rPr>
          <w:sz w:val="20"/>
          <w:szCs w:val="20"/>
        </w:rPr>
        <w:t>Sb.,  o rozpočtových</w:t>
      </w:r>
      <w:proofErr w:type="gramEnd"/>
      <w:r w:rsidRPr="009D0D04">
        <w:rPr>
          <w:sz w:val="20"/>
          <w:szCs w:val="20"/>
        </w:rPr>
        <w:t xml:space="preserve"> pravidlech územních rozpočtů)</w:t>
      </w:r>
    </w:p>
    <w:p w:rsidR="005E1BD5" w:rsidRPr="009D0D04" w:rsidRDefault="005E1BD5" w:rsidP="008B3BF8">
      <w:pPr>
        <w:rPr>
          <w:b/>
          <w:bCs/>
          <w:sz w:val="20"/>
          <w:szCs w:val="20"/>
        </w:rPr>
      </w:pPr>
    </w:p>
    <w:p w:rsidR="008B3BF8" w:rsidRPr="0030051B" w:rsidRDefault="008B3BF8" w:rsidP="008B3BF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1/ </w:t>
      </w:r>
      <w:r w:rsidRPr="0030051B">
        <w:rPr>
          <w:b/>
          <w:bCs/>
          <w:sz w:val="22"/>
          <w:szCs w:val="22"/>
        </w:rPr>
        <w:t xml:space="preserve">Údaje o plnění příjmů a výdajů za rok </w:t>
      </w:r>
      <w:proofErr w:type="gramStart"/>
      <w:r w:rsidRPr="0030051B">
        <w:rPr>
          <w:b/>
          <w:bCs/>
          <w:sz w:val="22"/>
          <w:szCs w:val="22"/>
        </w:rPr>
        <w:t>20</w:t>
      </w:r>
      <w:r w:rsidR="007345EF">
        <w:rPr>
          <w:b/>
          <w:bCs/>
          <w:sz w:val="22"/>
          <w:szCs w:val="22"/>
        </w:rPr>
        <w:t>1</w:t>
      </w:r>
      <w:r w:rsidR="00A742A6">
        <w:rPr>
          <w:b/>
          <w:bCs/>
          <w:sz w:val="22"/>
          <w:szCs w:val="22"/>
        </w:rPr>
        <w:t>4</w:t>
      </w:r>
      <w:r w:rsidRPr="0030051B">
        <w:rPr>
          <w:sz w:val="22"/>
          <w:szCs w:val="22"/>
        </w:rPr>
        <w:t xml:space="preserve">  (údaje</w:t>
      </w:r>
      <w:proofErr w:type="gramEnd"/>
      <w:r w:rsidRPr="0030051B">
        <w:rPr>
          <w:sz w:val="22"/>
          <w:szCs w:val="22"/>
        </w:rPr>
        <w:t xml:space="preserve"> jsou Kč)</w:t>
      </w:r>
    </w:p>
    <w:p w:rsidR="008B3BF8" w:rsidRPr="00AC781A" w:rsidRDefault="008B3BF8" w:rsidP="008B3B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410"/>
        <w:gridCol w:w="1681"/>
        <w:gridCol w:w="1761"/>
        <w:gridCol w:w="1627"/>
      </w:tblGrid>
      <w:tr w:rsidR="008B3BF8" w:rsidRPr="00AC781A" w:rsidTr="00475CA6">
        <w:tc>
          <w:tcPr>
            <w:tcW w:w="9288" w:type="dxa"/>
            <w:gridSpan w:val="5"/>
          </w:tcPr>
          <w:p w:rsidR="008B3BF8" w:rsidRPr="00AC781A" w:rsidRDefault="003C1B3F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P ř í j m y :</w:t>
            </w:r>
            <w:proofErr w:type="gramEnd"/>
          </w:p>
        </w:tc>
      </w:tr>
      <w:tr w:rsidR="008B3BF8" w:rsidRPr="00AC781A" w:rsidTr="00A742A6">
        <w:tc>
          <w:tcPr>
            <w:tcW w:w="1809" w:type="dxa"/>
          </w:tcPr>
          <w:p w:rsidR="00F55279" w:rsidRPr="00AC781A" w:rsidRDefault="00F55279" w:rsidP="003C1B3F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F55279" w:rsidRPr="00AC781A" w:rsidRDefault="008B3BF8" w:rsidP="003C1B3F">
            <w:r w:rsidRPr="00AC781A">
              <w:t xml:space="preserve"> </w:t>
            </w:r>
          </w:p>
        </w:tc>
        <w:tc>
          <w:tcPr>
            <w:tcW w:w="1681" w:type="dxa"/>
          </w:tcPr>
          <w:p w:rsidR="00F55279" w:rsidRPr="007345EF" w:rsidRDefault="008B3BF8" w:rsidP="003C1B3F">
            <w:pPr>
              <w:rPr>
                <w:b/>
              </w:rPr>
            </w:pPr>
            <w:r w:rsidRPr="007345EF">
              <w:rPr>
                <w:b/>
              </w:rPr>
              <w:t>Schválený rozpočet</w:t>
            </w:r>
          </w:p>
        </w:tc>
        <w:tc>
          <w:tcPr>
            <w:tcW w:w="1761" w:type="dxa"/>
          </w:tcPr>
          <w:p w:rsidR="008B3BF8" w:rsidRPr="007345EF" w:rsidRDefault="00F55279" w:rsidP="003C1B3F">
            <w:pPr>
              <w:rPr>
                <w:b/>
              </w:rPr>
            </w:pPr>
            <w:r w:rsidRPr="007345EF">
              <w:rPr>
                <w:b/>
              </w:rPr>
              <w:t>Upravený rozpočet</w:t>
            </w:r>
          </w:p>
        </w:tc>
        <w:tc>
          <w:tcPr>
            <w:tcW w:w="1627" w:type="dxa"/>
          </w:tcPr>
          <w:p w:rsidR="00F55279" w:rsidRPr="007345EF" w:rsidRDefault="008B3BF8" w:rsidP="003C1B3F">
            <w:pPr>
              <w:rPr>
                <w:b/>
              </w:rPr>
            </w:pPr>
            <w:r w:rsidRPr="007345EF">
              <w:rPr>
                <w:b/>
              </w:rPr>
              <w:t>Skutečnos</w:t>
            </w:r>
            <w:r w:rsidR="00F55279" w:rsidRPr="007345EF">
              <w:rPr>
                <w:b/>
              </w:rPr>
              <w:t>t</w:t>
            </w:r>
          </w:p>
        </w:tc>
      </w:tr>
      <w:tr w:rsidR="008B3BF8" w:rsidRPr="00AC781A" w:rsidTr="00A742A6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Tř.1-</w:t>
            </w:r>
            <w:r w:rsidR="00AC781A">
              <w:rPr>
                <w:b/>
              </w:rPr>
              <w:t xml:space="preserve"> </w:t>
            </w:r>
            <w:r w:rsidR="008B3BF8" w:rsidRPr="00AC781A">
              <w:rPr>
                <w:b/>
              </w:rPr>
              <w:t>daňové</w:t>
            </w:r>
            <w:proofErr w:type="gramEnd"/>
          </w:p>
        </w:tc>
        <w:tc>
          <w:tcPr>
            <w:tcW w:w="1681" w:type="dxa"/>
          </w:tcPr>
          <w:p w:rsidR="008B3BF8" w:rsidRPr="00AC781A" w:rsidRDefault="00A742A6" w:rsidP="0088564A">
            <w:pPr>
              <w:jc w:val="right"/>
            </w:pPr>
            <w:r>
              <w:t>4166400</w:t>
            </w:r>
          </w:p>
        </w:tc>
        <w:tc>
          <w:tcPr>
            <w:tcW w:w="1761" w:type="dxa"/>
          </w:tcPr>
          <w:p w:rsidR="008B3BF8" w:rsidRPr="00AC781A" w:rsidRDefault="00A742A6" w:rsidP="0088564A">
            <w:pPr>
              <w:jc w:val="right"/>
            </w:pPr>
            <w:r>
              <w:t>4187300</w:t>
            </w:r>
          </w:p>
        </w:tc>
        <w:tc>
          <w:tcPr>
            <w:tcW w:w="1627" w:type="dxa"/>
          </w:tcPr>
          <w:p w:rsidR="008B3BF8" w:rsidRPr="00AC781A" w:rsidRDefault="00A742A6" w:rsidP="0088564A">
            <w:pPr>
              <w:jc w:val="right"/>
            </w:pPr>
            <w:r>
              <w:t>4531225,95</w:t>
            </w:r>
          </w:p>
        </w:tc>
      </w:tr>
      <w:tr w:rsidR="008B3BF8" w:rsidRPr="00AC781A" w:rsidTr="00A742A6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Tř.2-</w:t>
            </w:r>
            <w:r w:rsidR="008B3BF8" w:rsidRPr="00AC781A">
              <w:rPr>
                <w:b/>
              </w:rPr>
              <w:t xml:space="preserve"> nedaňové</w:t>
            </w:r>
            <w:proofErr w:type="gramEnd"/>
          </w:p>
        </w:tc>
        <w:tc>
          <w:tcPr>
            <w:tcW w:w="1681" w:type="dxa"/>
          </w:tcPr>
          <w:p w:rsidR="008B3BF8" w:rsidRPr="00AC781A" w:rsidRDefault="00A742A6" w:rsidP="0088564A">
            <w:pPr>
              <w:jc w:val="right"/>
            </w:pPr>
            <w:r>
              <w:t>870700</w:t>
            </w:r>
          </w:p>
        </w:tc>
        <w:tc>
          <w:tcPr>
            <w:tcW w:w="1761" w:type="dxa"/>
          </w:tcPr>
          <w:p w:rsidR="008B3BF8" w:rsidRPr="00AC781A" w:rsidRDefault="00A742A6" w:rsidP="00D274EB">
            <w:pPr>
              <w:jc w:val="right"/>
            </w:pPr>
            <w:r>
              <w:t>1018631</w:t>
            </w:r>
          </w:p>
        </w:tc>
        <w:tc>
          <w:tcPr>
            <w:tcW w:w="1627" w:type="dxa"/>
          </w:tcPr>
          <w:p w:rsidR="00A742A6" w:rsidRPr="00AC781A" w:rsidRDefault="00A742A6" w:rsidP="00A742A6">
            <w:pPr>
              <w:jc w:val="right"/>
            </w:pPr>
            <w:r>
              <w:t>1056205,93</w:t>
            </w:r>
          </w:p>
        </w:tc>
      </w:tr>
      <w:tr w:rsidR="008B3BF8" w:rsidRPr="00AC781A" w:rsidTr="00A742A6">
        <w:trPr>
          <w:trHeight w:val="222"/>
        </w:trPr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Tř.3-</w:t>
            </w:r>
            <w:r w:rsidR="008B3BF8" w:rsidRPr="00AC781A">
              <w:rPr>
                <w:b/>
              </w:rPr>
              <w:t xml:space="preserve"> kapitál</w:t>
            </w:r>
            <w:proofErr w:type="gramEnd"/>
            <w:r w:rsidR="005667D2">
              <w:rPr>
                <w:b/>
              </w:rPr>
              <w:t xml:space="preserve"> </w:t>
            </w:r>
            <w:proofErr w:type="spellStart"/>
            <w:r w:rsidR="008B3BF8" w:rsidRPr="00AC781A">
              <w:rPr>
                <w:b/>
              </w:rPr>
              <w:t>ové</w:t>
            </w:r>
            <w:proofErr w:type="spellEnd"/>
          </w:p>
        </w:tc>
        <w:tc>
          <w:tcPr>
            <w:tcW w:w="1681" w:type="dxa"/>
          </w:tcPr>
          <w:p w:rsidR="008B3BF8" w:rsidRPr="00AC781A" w:rsidRDefault="00A742A6" w:rsidP="0088564A">
            <w:pPr>
              <w:jc w:val="right"/>
            </w:pPr>
            <w:r>
              <w:t>0</w:t>
            </w:r>
          </w:p>
        </w:tc>
        <w:tc>
          <w:tcPr>
            <w:tcW w:w="1761" w:type="dxa"/>
          </w:tcPr>
          <w:p w:rsidR="008B3BF8" w:rsidRPr="00AC781A" w:rsidRDefault="00A742A6" w:rsidP="0088564A">
            <w:pPr>
              <w:jc w:val="right"/>
            </w:pPr>
            <w:r>
              <w:t>0</w:t>
            </w:r>
          </w:p>
        </w:tc>
        <w:tc>
          <w:tcPr>
            <w:tcW w:w="1627" w:type="dxa"/>
          </w:tcPr>
          <w:p w:rsidR="008B3BF8" w:rsidRPr="00AC781A" w:rsidRDefault="00A742A6" w:rsidP="0088564A">
            <w:pPr>
              <w:jc w:val="right"/>
            </w:pPr>
            <w:r>
              <w:t>0</w:t>
            </w:r>
          </w:p>
        </w:tc>
      </w:tr>
      <w:tr w:rsidR="008B3BF8" w:rsidRPr="00AC781A" w:rsidTr="00A742A6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8B3BF8" w:rsidRPr="00AC781A" w:rsidRDefault="00F55279" w:rsidP="00A742A6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Tř.4- přijaté</w:t>
            </w:r>
            <w:proofErr w:type="gramEnd"/>
            <w:r w:rsidRPr="00AC781A">
              <w:rPr>
                <w:b/>
              </w:rPr>
              <w:t xml:space="preserve"> </w:t>
            </w:r>
            <w:proofErr w:type="spellStart"/>
            <w:r w:rsidR="00A742A6">
              <w:rPr>
                <w:b/>
              </w:rPr>
              <w:t>tranfery</w:t>
            </w:r>
            <w:proofErr w:type="spellEnd"/>
          </w:p>
        </w:tc>
        <w:tc>
          <w:tcPr>
            <w:tcW w:w="1681" w:type="dxa"/>
          </w:tcPr>
          <w:p w:rsidR="008B3BF8" w:rsidRPr="00AC781A" w:rsidRDefault="00A742A6" w:rsidP="0088564A">
            <w:pPr>
              <w:jc w:val="right"/>
            </w:pPr>
            <w:r>
              <w:t>4284000</w:t>
            </w:r>
          </w:p>
        </w:tc>
        <w:tc>
          <w:tcPr>
            <w:tcW w:w="1761" w:type="dxa"/>
          </w:tcPr>
          <w:p w:rsidR="008B3BF8" w:rsidRPr="00AC781A" w:rsidRDefault="00A742A6" w:rsidP="0088564A">
            <w:pPr>
              <w:jc w:val="right"/>
            </w:pPr>
            <w:r>
              <w:t>4325307,16</w:t>
            </w:r>
          </w:p>
        </w:tc>
        <w:tc>
          <w:tcPr>
            <w:tcW w:w="1627" w:type="dxa"/>
          </w:tcPr>
          <w:p w:rsidR="008B3BF8" w:rsidRPr="00AC781A" w:rsidRDefault="00A742A6" w:rsidP="0088564A">
            <w:pPr>
              <w:jc w:val="right"/>
            </w:pPr>
            <w:r>
              <w:t>4244086,16</w:t>
            </w:r>
          </w:p>
        </w:tc>
      </w:tr>
      <w:tr w:rsidR="0071565E" w:rsidRPr="00AC781A" w:rsidTr="00A742A6">
        <w:trPr>
          <w:trHeight w:val="336"/>
        </w:trPr>
        <w:tc>
          <w:tcPr>
            <w:tcW w:w="1809" w:type="dxa"/>
            <w:shd w:val="clear" w:color="auto" w:fill="DDD9C3" w:themeFill="background2" w:themeFillShade="E6"/>
          </w:tcPr>
          <w:p w:rsidR="0071565E" w:rsidRPr="00C06617" w:rsidRDefault="0071565E" w:rsidP="003C1B3F">
            <w:pPr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Příjmy celkem: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71565E" w:rsidRPr="00C06617" w:rsidRDefault="0071565E" w:rsidP="008B3BF8">
            <w:pPr>
              <w:rPr>
                <w:b/>
              </w:rPr>
            </w:pPr>
          </w:p>
        </w:tc>
        <w:tc>
          <w:tcPr>
            <w:tcW w:w="1681" w:type="dxa"/>
            <w:shd w:val="clear" w:color="auto" w:fill="DDD9C3" w:themeFill="background2" w:themeFillShade="E6"/>
          </w:tcPr>
          <w:p w:rsidR="0071565E" w:rsidRPr="00C06617" w:rsidRDefault="00A742A6" w:rsidP="008856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9321100</w:t>
            </w:r>
          </w:p>
        </w:tc>
        <w:tc>
          <w:tcPr>
            <w:tcW w:w="1761" w:type="dxa"/>
            <w:shd w:val="clear" w:color="auto" w:fill="DDD9C3" w:themeFill="background2" w:themeFillShade="E6"/>
          </w:tcPr>
          <w:p w:rsidR="0071565E" w:rsidRPr="00C06617" w:rsidRDefault="00A742A6" w:rsidP="008856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9531238,16</w:t>
            </w:r>
          </w:p>
        </w:tc>
        <w:tc>
          <w:tcPr>
            <w:tcW w:w="1627" w:type="dxa"/>
            <w:shd w:val="clear" w:color="auto" w:fill="DDD9C3" w:themeFill="background2" w:themeFillShade="E6"/>
          </w:tcPr>
          <w:p w:rsidR="0071565E" w:rsidRPr="00C06617" w:rsidRDefault="00A742A6" w:rsidP="008856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9831518,04</w:t>
            </w:r>
          </w:p>
        </w:tc>
      </w:tr>
    </w:tbl>
    <w:p w:rsidR="009D0D04" w:rsidRDefault="009D0D04" w:rsidP="008B3BF8">
      <w:pPr>
        <w:rPr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410"/>
        <w:gridCol w:w="1649"/>
        <w:gridCol w:w="1800"/>
        <w:gridCol w:w="1620"/>
      </w:tblGrid>
      <w:tr w:rsidR="003C1B3F" w:rsidRPr="00AC781A" w:rsidTr="00475CA6">
        <w:tc>
          <w:tcPr>
            <w:tcW w:w="9288" w:type="dxa"/>
            <w:gridSpan w:val="5"/>
          </w:tcPr>
          <w:p w:rsidR="003C1B3F" w:rsidRPr="00AC781A" w:rsidRDefault="003C1B3F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V ý d a j e :</w:t>
            </w:r>
            <w:proofErr w:type="gramEnd"/>
          </w:p>
        </w:tc>
      </w:tr>
      <w:tr w:rsidR="000E02EE" w:rsidRPr="00AC781A" w:rsidTr="00A742A6">
        <w:tc>
          <w:tcPr>
            <w:tcW w:w="1809" w:type="dxa"/>
          </w:tcPr>
          <w:p w:rsidR="000E02EE" w:rsidRPr="00AC781A" w:rsidRDefault="000E02EE" w:rsidP="003C1B3F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0E02EE" w:rsidRPr="00AC781A" w:rsidRDefault="000E02EE" w:rsidP="003C1B3F">
            <w:r w:rsidRPr="00AC781A">
              <w:t xml:space="preserve"> </w:t>
            </w:r>
          </w:p>
        </w:tc>
        <w:tc>
          <w:tcPr>
            <w:tcW w:w="1649" w:type="dxa"/>
          </w:tcPr>
          <w:p w:rsidR="000E02EE" w:rsidRPr="007345EF" w:rsidRDefault="000E02EE" w:rsidP="000E02EE">
            <w:pPr>
              <w:rPr>
                <w:b/>
              </w:rPr>
            </w:pPr>
            <w:r w:rsidRPr="007345EF">
              <w:rPr>
                <w:b/>
              </w:rPr>
              <w:t>Schválený rozpočet</w:t>
            </w:r>
          </w:p>
        </w:tc>
        <w:tc>
          <w:tcPr>
            <w:tcW w:w="1800" w:type="dxa"/>
          </w:tcPr>
          <w:p w:rsidR="000E02EE" w:rsidRPr="007345EF" w:rsidRDefault="000E02EE" w:rsidP="000E02EE">
            <w:pPr>
              <w:rPr>
                <w:b/>
              </w:rPr>
            </w:pPr>
            <w:r w:rsidRPr="007345EF">
              <w:rPr>
                <w:b/>
              </w:rPr>
              <w:t>Upravený rozpočet</w:t>
            </w:r>
          </w:p>
        </w:tc>
        <w:tc>
          <w:tcPr>
            <w:tcW w:w="1620" w:type="dxa"/>
          </w:tcPr>
          <w:p w:rsidR="000E02EE" w:rsidRPr="007345EF" w:rsidRDefault="000E02EE" w:rsidP="003C1B3F">
            <w:pPr>
              <w:rPr>
                <w:b/>
              </w:rPr>
            </w:pPr>
            <w:r w:rsidRPr="007345EF">
              <w:rPr>
                <w:b/>
              </w:rPr>
              <w:t>Skutečnost</w:t>
            </w:r>
          </w:p>
        </w:tc>
      </w:tr>
      <w:tr w:rsidR="000E02EE" w:rsidRPr="00AC781A" w:rsidTr="00A742A6">
        <w:tc>
          <w:tcPr>
            <w:tcW w:w="1809" w:type="dxa"/>
          </w:tcPr>
          <w:p w:rsidR="000E02EE" w:rsidRPr="00AC781A" w:rsidRDefault="000E02EE" w:rsidP="003C1B3F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E02EE" w:rsidRPr="00AC781A" w:rsidRDefault="000E02EE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Tř.5-běžné</w:t>
            </w:r>
            <w:proofErr w:type="gramEnd"/>
          </w:p>
        </w:tc>
        <w:tc>
          <w:tcPr>
            <w:tcW w:w="1649" w:type="dxa"/>
          </w:tcPr>
          <w:p w:rsidR="000E02EE" w:rsidRPr="00AC781A" w:rsidRDefault="00A742A6" w:rsidP="00725384">
            <w:pPr>
              <w:jc w:val="right"/>
            </w:pPr>
            <w:r>
              <w:t>4814800</w:t>
            </w:r>
          </w:p>
        </w:tc>
        <w:tc>
          <w:tcPr>
            <w:tcW w:w="1800" w:type="dxa"/>
          </w:tcPr>
          <w:p w:rsidR="000E02EE" w:rsidRPr="00AC781A" w:rsidRDefault="00A742A6" w:rsidP="00725384">
            <w:pPr>
              <w:jc w:val="right"/>
            </w:pPr>
            <w:r>
              <w:t>5312407,48</w:t>
            </w:r>
          </w:p>
        </w:tc>
        <w:tc>
          <w:tcPr>
            <w:tcW w:w="1620" w:type="dxa"/>
          </w:tcPr>
          <w:p w:rsidR="000E02EE" w:rsidRPr="00AC781A" w:rsidRDefault="00A742A6" w:rsidP="00725384">
            <w:pPr>
              <w:jc w:val="right"/>
            </w:pPr>
            <w:r>
              <w:t>4852480,30</w:t>
            </w:r>
          </w:p>
        </w:tc>
      </w:tr>
      <w:tr w:rsidR="000E02EE" w:rsidRPr="00AC781A" w:rsidTr="00A742A6">
        <w:tc>
          <w:tcPr>
            <w:tcW w:w="1809" w:type="dxa"/>
          </w:tcPr>
          <w:p w:rsidR="000E02EE" w:rsidRPr="00AC781A" w:rsidRDefault="000E02EE" w:rsidP="003C1B3F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E02EE" w:rsidRPr="00AC781A" w:rsidRDefault="000E02EE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 6-kapitálové</w:t>
            </w:r>
            <w:proofErr w:type="gramEnd"/>
          </w:p>
        </w:tc>
        <w:tc>
          <w:tcPr>
            <w:tcW w:w="1649" w:type="dxa"/>
          </w:tcPr>
          <w:p w:rsidR="000E02EE" w:rsidRPr="00AC781A" w:rsidRDefault="00A742A6" w:rsidP="00725384">
            <w:pPr>
              <w:jc w:val="right"/>
            </w:pPr>
            <w:r>
              <w:t>4392060</w:t>
            </w:r>
          </w:p>
        </w:tc>
        <w:tc>
          <w:tcPr>
            <w:tcW w:w="1800" w:type="dxa"/>
          </w:tcPr>
          <w:p w:rsidR="000E02EE" w:rsidRPr="00AC781A" w:rsidRDefault="00A742A6" w:rsidP="00725384">
            <w:pPr>
              <w:jc w:val="right"/>
            </w:pPr>
            <w:r>
              <w:t>4300351,02</w:t>
            </w:r>
          </w:p>
        </w:tc>
        <w:tc>
          <w:tcPr>
            <w:tcW w:w="1620" w:type="dxa"/>
          </w:tcPr>
          <w:p w:rsidR="0079393A" w:rsidRPr="00AC781A" w:rsidRDefault="00A742A6" w:rsidP="00725384">
            <w:pPr>
              <w:jc w:val="right"/>
            </w:pPr>
            <w:r>
              <w:t>4231107,52</w:t>
            </w:r>
          </w:p>
        </w:tc>
      </w:tr>
      <w:tr w:rsidR="000E02EE" w:rsidRPr="00AC781A" w:rsidTr="00A742A6">
        <w:tc>
          <w:tcPr>
            <w:tcW w:w="1809" w:type="dxa"/>
            <w:shd w:val="clear" w:color="auto" w:fill="DDD9C3" w:themeFill="background2" w:themeFillShade="E6"/>
          </w:tcPr>
          <w:p w:rsidR="000E02EE" w:rsidRPr="00C06617" w:rsidRDefault="000E02EE" w:rsidP="003C1B3F">
            <w:pPr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Výdaje celkem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E02EE" w:rsidRPr="00C06617" w:rsidRDefault="000E02EE" w:rsidP="003C1B3F">
            <w:pPr>
              <w:rPr>
                <w:b/>
                <w:color w:val="000000"/>
              </w:rPr>
            </w:pPr>
          </w:p>
        </w:tc>
        <w:tc>
          <w:tcPr>
            <w:tcW w:w="1649" w:type="dxa"/>
            <w:shd w:val="clear" w:color="auto" w:fill="DDD9C3" w:themeFill="background2" w:themeFillShade="E6"/>
          </w:tcPr>
          <w:p w:rsidR="000E02EE" w:rsidRPr="00C06617" w:rsidRDefault="00A742A6" w:rsidP="0072538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9206860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E02EE" w:rsidRPr="00C06617" w:rsidRDefault="00A742A6" w:rsidP="0072538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9612758,50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0E02EE" w:rsidRPr="00AC781A" w:rsidRDefault="00A742A6" w:rsidP="0072538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9083587,82</w:t>
            </w:r>
          </w:p>
        </w:tc>
      </w:tr>
      <w:tr w:rsidR="00A34DED" w:rsidRPr="00AC781A" w:rsidTr="00A742A6">
        <w:tc>
          <w:tcPr>
            <w:tcW w:w="1809" w:type="dxa"/>
          </w:tcPr>
          <w:p w:rsidR="00A34DED" w:rsidRPr="00AC781A" w:rsidRDefault="00A34DED" w:rsidP="003C1B3F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A34DED" w:rsidRPr="00AC781A" w:rsidRDefault="00A34DED" w:rsidP="003C1B3F">
            <w:pPr>
              <w:rPr>
                <w:b/>
                <w:color w:val="000000"/>
              </w:rPr>
            </w:pPr>
          </w:p>
        </w:tc>
        <w:tc>
          <w:tcPr>
            <w:tcW w:w="1649" w:type="dxa"/>
          </w:tcPr>
          <w:p w:rsidR="00A34DED" w:rsidRPr="00AC781A" w:rsidRDefault="00A34DED" w:rsidP="002970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</w:tcPr>
          <w:p w:rsidR="00A34DED" w:rsidRPr="00AC781A" w:rsidRDefault="00A34DED" w:rsidP="002970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</w:tcPr>
          <w:p w:rsidR="00A34DED" w:rsidRPr="00AC781A" w:rsidRDefault="00A34DED" w:rsidP="003C1B3F">
            <w:pPr>
              <w:rPr>
                <w:b/>
                <w:color w:val="FF0000"/>
              </w:rPr>
            </w:pPr>
          </w:p>
        </w:tc>
      </w:tr>
      <w:tr w:rsidR="00A34DED" w:rsidRPr="00AC781A" w:rsidTr="00A742A6">
        <w:tc>
          <w:tcPr>
            <w:tcW w:w="1809" w:type="dxa"/>
          </w:tcPr>
          <w:p w:rsidR="00A34DED" w:rsidRPr="00AC781A" w:rsidRDefault="00A34DED" w:rsidP="00F249B9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A34DED" w:rsidRPr="00AC781A" w:rsidRDefault="00A34DED" w:rsidP="00F249B9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Tř.8- financování</w:t>
            </w:r>
            <w:proofErr w:type="gramEnd"/>
          </w:p>
        </w:tc>
        <w:tc>
          <w:tcPr>
            <w:tcW w:w="1649" w:type="dxa"/>
          </w:tcPr>
          <w:p w:rsidR="00A34DED" w:rsidRPr="00AC781A" w:rsidRDefault="00F56916" w:rsidP="002970A2">
            <w:pPr>
              <w:jc w:val="center"/>
            </w:pPr>
            <w:r>
              <w:t>-114240</w:t>
            </w:r>
          </w:p>
        </w:tc>
        <w:tc>
          <w:tcPr>
            <w:tcW w:w="1800" w:type="dxa"/>
          </w:tcPr>
          <w:p w:rsidR="00A34DED" w:rsidRPr="00AC781A" w:rsidRDefault="0016125A" w:rsidP="00BB0346">
            <w:pPr>
              <w:jc w:val="center"/>
            </w:pPr>
            <w:r>
              <w:t>81520,34</w:t>
            </w:r>
          </w:p>
        </w:tc>
        <w:tc>
          <w:tcPr>
            <w:tcW w:w="1620" w:type="dxa"/>
          </w:tcPr>
          <w:p w:rsidR="00A34DED" w:rsidRPr="00AC781A" w:rsidRDefault="00F56916" w:rsidP="0016125A">
            <w:pPr>
              <w:jc w:val="center"/>
            </w:pPr>
            <w:r>
              <w:t>-</w:t>
            </w:r>
            <w:r w:rsidR="0016125A">
              <w:t>747930,22</w:t>
            </w:r>
          </w:p>
        </w:tc>
      </w:tr>
    </w:tbl>
    <w:p w:rsidR="008B3BF8" w:rsidRDefault="008B3BF8" w:rsidP="008B3BF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C5782" w:rsidRPr="002970A2" w:rsidRDefault="002C5782" w:rsidP="008B3BF8">
      <w:pPr>
        <w:numPr>
          <w:ilvl w:val="12"/>
          <w:numId w:val="0"/>
        </w:numPr>
        <w:jc w:val="both"/>
        <w:rPr>
          <w:sz w:val="22"/>
          <w:szCs w:val="22"/>
        </w:rPr>
      </w:pPr>
      <w:r w:rsidRPr="002970A2">
        <w:rPr>
          <w:sz w:val="22"/>
          <w:szCs w:val="22"/>
        </w:rPr>
        <w:t>Rozpočet na rok 20</w:t>
      </w:r>
      <w:r w:rsidR="003C7C35">
        <w:rPr>
          <w:sz w:val="22"/>
          <w:szCs w:val="22"/>
        </w:rPr>
        <w:t>1</w:t>
      </w:r>
      <w:r w:rsidR="0016125A">
        <w:rPr>
          <w:sz w:val="22"/>
          <w:szCs w:val="22"/>
        </w:rPr>
        <w:t>4</w:t>
      </w:r>
      <w:r w:rsidRPr="002970A2">
        <w:rPr>
          <w:sz w:val="22"/>
          <w:szCs w:val="22"/>
        </w:rPr>
        <w:t xml:space="preserve"> byl schválen jako </w:t>
      </w:r>
      <w:r w:rsidR="001A3249" w:rsidRPr="007C386B">
        <w:rPr>
          <w:b/>
          <w:sz w:val="22"/>
          <w:szCs w:val="22"/>
        </w:rPr>
        <w:t>přebytkový</w:t>
      </w:r>
      <w:r w:rsidRPr="007C386B">
        <w:rPr>
          <w:b/>
          <w:sz w:val="22"/>
          <w:szCs w:val="22"/>
        </w:rPr>
        <w:t>.</w:t>
      </w:r>
      <w:r w:rsidR="00CB16F5" w:rsidRPr="002970A2">
        <w:rPr>
          <w:sz w:val="22"/>
          <w:szCs w:val="22"/>
        </w:rPr>
        <w:t xml:space="preserve"> </w:t>
      </w:r>
      <w:r w:rsidR="0087534F" w:rsidRPr="002970A2">
        <w:rPr>
          <w:sz w:val="22"/>
          <w:szCs w:val="22"/>
        </w:rPr>
        <w:t>Celkem</w:t>
      </w:r>
      <w:r w:rsidR="00AC781A">
        <w:rPr>
          <w:sz w:val="22"/>
          <w:szCs w:val="22"/>
        </w:rPr>
        <w:t xml:space="preserve"> bylo </w:t>
      </w:r>
      <w:r w:rsidR="001A3249">
        <w:rPr>
          <w:sz w:val="22"/>
          <w:szCs w:val="22"/>
        </w:rPr>
        <w:t xml:space="preserve">provedeno </w:t>
      </w:r>
      <w:r w:rsidR="0016125A">
        <w:rPr>
          <w:sz w:val="22"/>
          <w:szCs w:val="22"/>
        </w:rPr>
        <w:t>15</w:t>
      </w:r>
      <w:r w:rsidR="0087534F" w:rsidRPr="002970A2">
        <w:rPr>
          <w:sz w:val="22"/>
          <w:szCs w:val="22"/>
        </w:rPr>
        <w:t xml:space="preserve"> </w:t>
      </w:r>
      <w:proofErr w:type="gramStart"/>
      <w:r w:rsidRPr="002970A2">
        <w:rPr>
          <w:sz w:val="22"/>
          <w:szCs w:val="22"/>
        </w:rPr>
        <w:t>rozpočtov</w:t>
      </w:r>
      <w:r w:rsidR="00CB16F5" w:rsidRPr="002970A2">
        <w:rPr>
          <w:sz w:val="22"/>
          <w:szCs w:val="22"/>
        </w:rPr>
        <w:t>ých</w:t>
      </w:r>
      <w:r w:rsidR="0087534F" w:rsidRPr="002970A2">
        <w:rPr>
          <w:sz w:val="22"/>
          <w:szCs w:val="22"/>
        </w:rPr>
        <w:t xml:space="preserve">  opatření</w:t>
      </w:r>
      <w:proofErr w:type="gramEnd"/>
      <w:r w:rsidR="0087534F" w:rsidRPr="002970A2">
        <w:rPr>
          <w:sz w:val="22"/>
          <w:szCs w:val="22"/>
        </w:rPr>
        <w:t xml:space="preserve"> </w:t>
      </w:r>
      <w:r w:rsidR="0088564A">
        <w:rPr>
          <w:sz w:val="22"/>
          <w:szCs w:val="22"/>
        </w:rPr>
        <w:t>s </w:t>
      </w:r>
      <w:r w:rsidR="0016125A">
        <w:rPr>
          <w:sz w:val="22"/>
          <w:szCs w:val="22"/>
        </w:rPr>
        <w:t>227</w:t>
      </w:r>
      <w:r w:rsidR="0088564A">
        <w:rPr>
          <w:sz w:val="22"/>
          <w:szCs w:val="22"/>
        </w:rPr>
        <w:t xml:space="preserve"> změnami</w:t>
      </w:r>
    </w:p>
    <w:p w:rsidR="0097218A" w:rsidRDefault="00D274EB" w:rsidP="009D0D04">
      <w:pPr>
        <w:numPr>
          <w:ilvl w:val="12"/>
          <w:numId w:val="0"/>
        </w:numPr>
        <w:jc w:val="both"/>
      </w:pPr>
      <w:r>
        <w:t>Rozdíl mezi schváleným a upraveným rozpočtem:</w:t>
      </w:r>
    </w:p>
    <w:p w:rsidR="00D274EB" w:rsidRDefault="00D274EB" w:rsidP="00D274EB">
      <w:pPr>
        <w:pStyle w:val="Odstavecseseznamem"/>
        <w:numPr>
          <w:ilvl w:val="0"/>
          <w:numId w:val="10"/>
        </w:numPr>
        <w:jc w:val="both"/>
      </w:pPr>
      <w:r>
        <w:t>v příjmech……………</w:t>
      </w:r>
      <w:proofErr w:type="gramStart"/>
      <w:r>
        <w:t>…..</w:t>
      </w:r>
      <w:proofErr w:type="gramEnd"/>
      <w:r>
        <w:t xml:space="preserve"> </w:t>
      </w:r>
      <w:r w:rsidR="00725384">
        <w:t xml:space="preserve">   </w:t>
      </w:r>
      <w:r w:rsidR="00054C01">
        <w:t>210138,16</w:t>
      </w:r>
    </w:p>
    <w:p w:rsidR="00D274EB" w:rsidRPr="009D0D04" w:rsidRDefault="00D274EB" w:rsidP="00D274EB">
      <w:pPr>
        <w:pStyle w:val="Odstavecseseznamem"/>
        <w:numPr>
          <w:ilvl w:val="0"/>
          <w:numId w:val="10"/>
        </w:numPr>
        <w:jc w:val="both"/>
      </w:pPr>
      <w:r>
        <w:t xml:space="preserve">ve výdajích………………. </w:t>
      </w:r>
      <w:r w:rsidR="00054C01">
        <w:t>405898,50</w:t>
      </w:r>
    </w:p>
    <w:p w:rsidR="00E64130" w:rsidRDefault="007509DD" w:rsidP="008B3BF8">
      <w:p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Podrobné</w:t>
      </w:r>
      <w:r w:rsidR="008B3BF8" w:rsidRPr="002970A2">
        <w:rPr>
          <w:b/>
          <w:sz w:val="22"/>
          <w:szCs w:val="22"/>
        </w:rPr>
        <w:t xml:space="preserve"> plnění rozpočtu příjmů a výdajů v plném členění podle rozpočtové skladby j</w:t>
      </w:r>
      <w:r w:rsidR="0013500C">
        <w:rPr>
          <w:b/>
          <w:sz w:val="22"/>
          <w:szCs w:val="22"/>
        </w:rPr>
        <w:t>e</w:t>
      </w:r>
      <w:r w:rsidR="008B3BF8" w:rsidRPr="002970A2">
        <w:rPr>
          <w:b/>
          <w:sz w:val="22"/>
          <w:szCs w:val="22"/>
        </w:rPr>
        <w:t xml:space="preserve"> k nahlédnutí na OÚ Plav (výkaz Fin 2</w:t>
      </w:r>
      <w:r w:rsidR="009D0D04" w:rsidRPr="002970A2">
        <w:rPr>
          <w:b/>
          <w:sz w:val="22"/>
          <w:szCs w:val="22"/>
        </w:rPr>
        <w:t>-</w:t>
      </w:r>
      <w:r w:rsidR="008B3BF8" w:rsidRPr="002970A2">
        <w:rPr>
          <w:b/>
          <w:sz w:val="22"/>
          <w:szCs w:val="22"/>
        </w:rPr>
        <w:t>12</w:t>
      </w:r>
      <w:r w:rsidR="009D0D04" w:rsidRPr="002970A2">
        <w:rPr>
          <w:b/>
          <w:sz w:val="22"/>
          <w:szCs w:val="22"/>
        </w:rPr>
        <w:t>M</w:t>
      </w:r>
      <w:r w:rsidR="008B3BF8" w:rsidRPr="002970A2">
        <w:rPr>
          <w:b/>
          <w:sz w:val="22"/>
          <w:szCs w:val="22"/>
        </w:rPr>
        <w:t>, rozbor čerpání příjmů a výdajů).</w:t>
      </w:r>
    </w:p>
    <w:p w:rsidR="00E64130" w:rsidRPr="002970A2" w:rsidRDefault="00E64130" w:rsidP="008B3BF8">
      <w:pPr>
        <w:rPr>
          <w:b/>
          <w:sz w:val="22"/>
          <w:szCs w:val="22"/>
        </w:rPr>
      </w:pPr>
    </w:p>
    <w:p w:rsidR="00A5058D" w:rsidRPr="00A5058D" w:rsidRDefault="00A5058D" w:rsidP="00A50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2)  </w:t>
      </w:r>
      <w:r w:rsidRPr="00A5058D">
        <w:rPr>
          <w:b/>
          <w:bCs/>
          <w:sz w:val="22"/>
          <w:szCs w:val="22"/>
        </w:rPr>
        <w:t>Vyúčtování</w:t>
      </w:r>
      <w:proofErr w:type="gramEnd"/>
      <w:r w:rsidRPr="00A5058D">
        <w:rPr>
          <w:b/>
          <w:bCs/>
          <w:sz w:val="22"/>
          <w:szCs w:val="22"/>
        </w:rPr>
        <w:t xml:space="preserve"> finančních vztahů ke státnímu rozpočtu, rozpočtům krajů, obcí,</w:t>
      </w:r>
    </w:p>
    <w:p w:rsidR="009926CA" w:rsidRDefault="00A5058D" w:rsidP="007509DD">
      <w:pPr>
        <w:suppressAutoHyphens/>
        <w:rPr>
          <w:b/>
          <w:bCs/>
          <w:sz w:val="22"/>
          <w:szCs w:val="22"/>
        </w:rPr>
      </w:pPr>
      <w:r w:rsidRPr="00A5058D">
        <w:rPr>
          <w:b/>
          <w:bCs/>
          <w:sz w:val="22"/>
          <w:szCs w:val="22"/>
        </w:rPr>
        <w:t>státním fondům, Národnímu fondu a jiným rozpočtům</w:t>
      </w:r>
    </w:p>
    <w:p w:rsidR="00E64130" w:rsidRPr="00FC4590" w:rsidRDefault="00E64130" w:rsidP="007509DD">
      <w:pPr>
        <w:suppressAutoHyphens/>
        <w:rPr>
          <w:b/>
          <w:bCs/>
          <w:sz w:val="22"/>
          <w:szCs w:val="22"/>
        </w:rPr>
      </w:pPr>
    </w:p>
    <w:p w:rsidR="00DD29A1" w:rsidRPr="00E64130" w:rsidRDefault="00DE24B0" w:rsidP="00E64130">
      <w:pPr>
        <w:numPr>
          <w:ilvl w:val="0"/>
          <w:numId w:val="9"/>
        </w:numPr>
        <w:rPr>
          <w:sz w:val="22"/>
          <w:szCs w:val="22"/>
        </w:rPr>
      </w:pPr>
      <w:r w:rsidRPr="002970A2">
        <w:rPr>
          <w:sz w:val="22"/>
          <w:szCs w:val="22"/>
        </w:rPr>
        <w:t xml:space="preserve">rozpis přijatých </w:t>
      </w:r>
      <w:proofErr w:type="gramStart"/>
      <w:r w:rsidRPr="002970A2">
        <w:rPr>
          <w:sz w:val="22"/>
          <w:szCs w:val="22"/>
        </w:rPr>
        <w:t>grantů a  dotací</w:t>
      </w:r>
      <w:proofErr w:type="gramEnd"/>
      <w:r w:rsidRPr="002970A2">
        <w:rPr>
          <w:sz w:val="22"/>
          <w:szCs w:val="22"/>
        </w:rPr>
        <w:t xml:space="preserve"> a jejich čerpání v průběhu roku 20</w:t>
      </w:r>
      <w:r w:rsidR="007345EF">
        <w:rPr>
          <w:sz w:val="22"/>
          <w:szCs w:val="22"/>
        </w:rPr>
        <w:t>1</w:t>
      </w:r>
      <w:r w:rsidR="00E64130">
        <w:rPr>
          <w:sz w:val="22"/>
          <w:szCs w:val="22"/>
        </w:rPr>
        <w:t>3</w:t>
      </w:r>
      <w:r w:rsidRPr="002970A2">
        <w:rPr>
          <w:sz w:val="22"/>
          <w:szCs w:val="22"/>
        </w:rPr>
        <w:t xml:space="preserve"> je zpracován v tabulce. Dotace a granty byly řádně vyúčtovány.</w:t>
      </w:r>
    </w:p>
    <w:p w:rsidR="00E64130" w:rsidRDefault="002437A3" w:rsidP="00E6413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Dotace p</w:t>
      </w:r>
      <w:r w:rsidR="00DD29A1">
        <w:rPr>
          <w:sz w:val="22"/>
          <w:szCs w:val="22"/>
          <w:u w:val="single"/>
        </w:rPr>
        <w:t>ro obec Plav</w:t>
      </w:r>
      <w:r>
        <w:rPr>
          <w:sz w:val="22"/>
          <w:szCs w:val="22"/>
          <w:u w:val="single"/>
        </w:rPr>
        <w:t>:</w:t>
      </w:r>
    </w:p>
    <w:p w:rsidR="00DA7063" w:rsidRPr="00AC781A" w:rsidRDefault="00DA7063" w:rsidP="00E64130">
      <w:pPr>
        <w:ind w:left="360"/>
        <w:rPr>
          <w:sz w:val="22"/>
          <w:szCs w:val="22"/>
          <w:u w:val="single"/>
        </w:rPr>
      </w:pPr>
    </w:p>
    <w:tbl>
      <w:tblPr>
        <w:tblW w:w="9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709"/>
        <w:gridCol w:w="2977"/>
        <w:gridCol w:w="708"/>
        <w:gridCol w:w="1134"/>
        <w:gridCol w:w="1134"/>
        <w:gridCol w:w="640"/>
      </w:tblGrid>
      <w:tr w:rsidR="001A26D1" w:rsidRPr="00ED3BEE" w:rsidTr="00BC7223">
        <w:trPr>
          <w:tblHeader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Poskytovatel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ÚZ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AC781A">
            <w:pPr>
              <w:pStyle w:val="Nadpistabulky"/>
              <w:rPr>
                <w:i w:val="0"/>
                <w:sz w:val="22"/>
                <w:szCs w:val="22"/>
              </w:rPr>
            </w:pPr>
            <w:proofErr w:type="spellStart"/>
            <w:r w:rsidRPr="00ED3BEE">
              <w:rPr>
                <w:i w:val="0"/>
                <w:sz w:val="22"/>
                <w:szCs w:val="22"/>
              </w:rPr>
              <w:t>Pol</w:t>
            </w:r>
            <w:proofErr w:type="spellEnd"/>
            <w:r w:rsidR="00AC781A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Přiděleno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0463FE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D371E0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Pr="00801C67" w:rsidRDefault="000463FE" w:rsidP="00DA3EA2">
            <w:pPr>
              <w:pStyle w:val="Obsahtabulky"/>
              <w:jc w:val="center"/>
            </w:pPr>
            <w:r>
              <w:t>98</w:t>
            </w:r>
            <w:r w:rsidR="00DA3EA2">
              <w:t>348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7E1388">
            <w:pPr>
              <w:pStyle w:val="Obsahtabulky"/>
              <w:jc w:val="center"/>
            </w:pPr>
            <w:r>
              <w:t xml:space="preserve">Volby do </w:t>
            </w:r>
            <w:r w:rsidR="007E1388">
              <w:t>EP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D371E0">
            <w:pPr>
              <w:pStyle w:val="Obsahtabulky"/>
              <w:jc w:val="center"/>
            </w:pPr>
            <w:r>
              <w:t>4111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DA3EA2" w:rsidP="000463FE">
            <w:pPr>
              <w:pStyle w:val="Obsahtabulky"/>
              <w:jc w:val="right"/>
            </w:pPr>
            <w:r>
              <w:t>22205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DA3EA2" w:rsidP="000463FE">
            <w:pPr>
              <w:pStyle w:val="Obsahtabulky"/>
              <w:jc w:val="right"/>
            </w:pPr>
            <w:r>
              <w:t>22205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63FE" w:rsidRPr="000A57EC" w:rsidRDefault="00536700" w:rsidP="00D371E0">
            <w:pPr>
              <w:pStyle w:val="Obsahtabulky"/>
              <w:jc w:val="center"/>
            </w:pPr>
            <w:r>
              <w:t>100%</w:t>
            </w:r>
          </w:p>
        </w:tc>
      </w:tr>
      <w:tr w:rsidR="007E1388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7E1388" w:rsidRDefault="00DA7063" w:rsidP="00D371E0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E1388" w:rsidRDefault="00DA7063" w:rsidP="00D371E0">
            <w:pPr>
              <w:pStyle w:val="Obsahtabulky"/>
              <w:jc w:val="center"/>
            </w:pPr>
            <w:r>
              <w:t>98187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7E1388" w:rsidRDefault="00DA7063" w:rsidP="007E1388">
            <w:pPr>
              <w:pStyle w:val="Obsahtabulky"/>
              <w:jc w:val="center"/>
            </w:pPr>
            <w:proofErr w:type="spellStart"/>
            <w:r>
              <w:t>Komunálnívolby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E1388" w:rsidRDefault="00DA7063" w:rsidP="00D371E0">
            <w:pPr>
              <w:pStyle w:val="Obsahtabulky"/>
              <w:jc w:val="center"/>
            </w:pPr>
            <w:r>
              <w:t>4111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1388" w:rsidRDefault="00DA7063" w:rsidP="000463FE">
            <w:pPr>
              <w:pStyle w:val="Obsahtabulky"/>
              <w:jc w:val="right"/>
            </w:pPr>
            <w:r>
              <w:t>21000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1388" w:rsidRDefault="00DA7063" w:rsidP="000463FE">
            <w:pPr>
              <w:pStyle w:val="Obsahtabulky"/>
              <w:jc w:val="right"/>
            </w:pPr>
            <w:r>
              <w:t>21000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88" w:rsidRDefault="00DA7063" w:rsidP="00D371E0">
            <w:pPr>
              <w:pStyle w:val="Obsahtabulky"/>
              <w:jc w:val="center"/>
            </w:pPr>
            <w:r>
              <w:t>100%</w:t>
            </w:r>
          </w:p>
        </w:tc>
      </w:tr>
      <w:tr w:rsidR="000463FE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Pr="000A57EC" w:rsidRDefault="000463FE" w:rsidP="00D371E0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Pr="00801C67" w:rsidRDefault="000463FE" w:rsidP="00D371E0">
            <w:pPr>
              <w:pStyle w:val="Obsahtabulky"/>
              <w:jc w:val="center"/>
            </w:pPr>
            <w:r>
              <w:t>98011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ED7F83">
            <w:pPr>
              <w:pStyle w:val="Obsahtabulky"/>
              <w:jc w:val="center"/>
            </w:pPr>
            <w:r>
              <w:t>Povodně 2013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0463FE" w:rsidP="00D371E0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Pr="00DA7063" w:rsidRDefault="00E64130" w:rsidP="000463FE">
            <w:pPr>
              <w:pStyle w:val="Obsahtabulky"/>
              <w:jc w:val="right"/>
            </w:pPr>
            <w:r w:rsidRPr="00DA7063">
              <w:t>416245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63FE" w:rsidRDefault="00E64130" w:rsidP="000463FE">
            <w:pPr>
              <w:pStyle w:val="Obsahtabulky"/>
              <w:jc w:val="right"/>
            </w:pPr>
            <w:r>
              <w:t>416245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63FE" w:rsidRDefault="00E64130" w:rsidP="00D371E0">
            <w:pPr>
              <w:pStyle w:val="Obsahtabulky"/>
              <w:jc w:val="center"/>
            </w:pPr>
            <w:r>
              <w:t>100%</w:t>
            </w:r>
          </w:p>
        </w:tc>
      </w:tr>
      <w:tr w:rsidR="00447BA0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Pr="000A57EC" w:rsidRDefault="000463FE" w:rsidP="002D052C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Pr="00801C67" w:rsidRDefault="000463FE" w:rsidP="002D052C">
            <w:pPr>
              <w:pStyle w:val="Obsahtabulky"/>
              <w:jc w:val="center"/>
            </w:pPr>
            <w:r>
              <w:t>98011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0463FE" w:rsidP="002D052C">
            <w:pPr>
              <w:pStyle w:val="Obsahtabulky"/>
              <w:jc w:val="center"/>
            </w:pPr>
            <w:r>
              <w:t>Povodně 2013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447BA0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Pr="00DA7063" w:rsidRDefault="00E64130" w:rsidP="000463FE">
            <w:pPr>
              <w:pStyle w:val="Obsahtabulky"/>
              <w:jc w:val="right"/>
            </w:pPr>
            <w:r w:rsidRPr="00DA7063">
              <w:t>161907,55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E64130" w:rsidP="000463FE">
            <w:pPr>
              <w:pStyle w:val="Obsahtabulky"/>
              <w:jc w:val="right"/>
            </w:pPr>
            <w:r>
              <w:t>161907,55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BA0" w:rsidRPr="000A57EC" w:rsidRDefault="00447BA0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801C67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Pr="000A57EC" w:rsidRDefault="000463FE" w:rsidP="002D052C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pokl.spr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0463FE" w:rsidP="002D052C">
            <w:pPr>
              <w:pStyle w:val="Obsahtabulky"/>
              <w:jc w:val="center"/>
            </w:pPr>
            <w:r>
              <w:t>98011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0463FE" w:rsidP="002D052C">
            <w:pPr>
              <w:pStyle w:val="Obsahtabulky"/>
              <w:jc w:val="center"/>
            </w:pPr>
            <w:r>
              <w:t>Povodně 2013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Pr="000A57EC" w:rsidRDefault="00801C67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Pr="00DA7063" w:rsidRDefault="00E64130" w:rsidP="000463FE">
            <w:pPr>
              <w:pStyle w:val="Obsahtabulky"/>
              <w:jc w:val="right"/>
            </w:pPr>
            <w:r w:rsidRPr="00DA7063">
              <w:t>18010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E64130" w:rsidP="000463FE">
            <w:pPr>
              <w:pStyle w:val="Obsahtabulky"/>
              <w:jc w:val="right"/>
            </w:pPr>
            <w:r>
              <w:t>18010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C67" w:rsidRPr="000A57EC" w:rsidRDefault="00801C67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E96D2C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0463FE">
            <w:pPr>
              <w:pStyle w:val="Obsahtabulky"/>
              <w:jc w:val="center"/>
            </w:pPr>
            <w:r>
              <w:t xml:space="preserve">MV ČR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2D052C">
            <w:pPr>
              <w:pStyle w:val="Obsahtabulky"/>
              <w:jc w:val="center"/>
            </w:pPr>
            <w:r>
              <w:t>14004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0463FE">
            <w:pPr>
              <w:pStyle w:val="Obsahtabulky"/>
              <w:jc w:val="center"/>
            </w:pPr>
            <w:proofErr w:type="spellStart"/>
            <w:r>
              <w:t>Neinv.</w:t>
            </w:r>
            <w:proofErr w:type="gramStart"/>
            <w:r>
              <w:t>dotace</w:t>
            </w:r>
            <w:proofErr w:type="spellEnd"/>
            <w:r>
              <w:t xml:space="preserve">  na</w:t>
            </w:r>
            <w:proofErr w:type="gramEnd"/>
            <w:r>
              <w:t xml:space="preserve"> činnost  JSDH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DA7063" w:rsidRDefault="000463FE" w:rsidP="000463FE">
            <w:pPr>
              <w:pStyle w:val="Obsahtabulky"/>
              <w:jc w:val="right"/>
            </w:pPr>
            <w:r w:rsidRPr="00DA7063">
              <w:t>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0463FE" w:rsidP="000463FE">
            <w:pPr>
              <w:pStyle w:val="Obsahtabulky"/>
              <w:jc w:val="right"/>
            </w:pPr>
            <w:r>
              <w:t>900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ED7F83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0463FE" w:rsidP="002D052C">
            <w:pPr>
              <w:pStyle w:val="Obsahtabulky"/>
              <w:jc w:val="center"/>
            </w:pPr>
            <w:r>
              <w:t>MV ČR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0463FE">
            <w:pPr>
              <w:pStyle w:val="Obsahtabulky"/>
              <w:jc w:val="center"/>
            </w:pPr>
            <w:r>
              <w:t>140</w:t>
            </w:r>
            <w:r w:rsidR="000463FE">
              <w:t>22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0463FE" w:rsidP="002D052C">
            <w:pPr>
              <w:pStyle w:val="Obsahtabulky"/>
              <w:jc w:val="center"/>
            </w:pPr>
            <w:proofErr w:type="spellStart"/>
            <w:r>
              <w:t>Neinv.dotace</w:t>
            </w:r>
            <w:proofErr w:type="spellEnd"/>
            <w:r>
              <w:t xml:space="preserve"> pro</w:t>
            </w:r>
            <w:r w:rsidR="00ED7F83">
              <w:t xml:space="preserve"> JSDH</w:t>
            </w:r>
            <w:r>
              <w:t>-povodeň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DA7063" w:rsidRDefault="000463FE" w:rsidP="000463FE">
            <w:pPr>
              <w:pStyle w:val="Obsahtabulky"/>
              <w:jc w:val="right"/>
            </w:pPr>
            <w:r w:rsidRPr="00DA7063">
              <w:t>83815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0463FE" w:rsidP="000463FE">
            <w:pPr>
              <w:pStyle w:val="Obsahtabulky"/>
              <w:jc w:val="right"/>
            </w:pPr>
            <w:r>
              <w:t>83815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E64130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2D052C">
            <w:pPr>
              <w:pStyle w:val="Obsahtabulky"/>
              <w:jc w:val="center"/>
            </w:pPr>
            <w: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DA7063">
            <w:pPr>
              <w:pStyle w:val="Obsahtabulky"/>
              <w:jc w:val="center"/>
            </w:pPr>
            <w:r>
              <w:t>00</w:t>
            </w:r>
            <w:r w:rsidR="00DA7063">
              <w:t>428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E64130" w:rsidP="002D052C">
            <w:pPr>
              <w:pStyle w:val="Obsahtabulky"/>
              <w:jc w:val="center"/>
            </w:pPr>
            <w:proofErr w:type="spellStart"/>
            <w:r>
              <w:t>Neinv.</w:t>
            </w:r>
            <w:proofErr w:type="gramStart"/>
            <w:r>
              <w:t>dotace</w:t>
            </w:r>
            <w:proofErr w:type="spellEnd"/>
            <w:r>
              <w:t xml:space="preserve"> –živá</w:t>
            </w:r>
            <w:proofErr w:type="gramEnd"/>
            <w:r>
              <w:t xml:space="preserve"> kultura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DA7063" w:rsidP="000463FE">
            <w:pPr>
              <w:pStyle w:val="Obsahtabulky"/>
              <w:jc w:val="right"/>
            </w:pPr>
            <w:r>
              <w:t>20000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Default="00DA7063" w:rsidP="000463FE">
            <w:pPr>
              <w:pStyle w:val="Obsahtabulky"/>
              <w:jc w:val="right"/>
            </w:pPr>
            <w:r>
              <w:t>20000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30" w:rsidRPr="000A57EC" w:rsidRDefault="00E64130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E64130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  <w: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DA7063">
            <w:pPr>
              <w:pStyle w:val="Obsahtabulky"/>
              <w:jc w:val="center"/>
            </w:pPr>
            <w:r>
              <w:t>00</w:t>
            </w:r>
            <w:r w:rsidR="00DA7063">
              <w:t>710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DA7063" w:rsidP="00DA7063">
            <w:pPr>
              <w:pStyle w:val="Obsahtabulky"/>
              <w:jc w:val="center"/>
            </w:pPr>
            <w:r>
              <w:t>Výměna oken a dveří na  OÚ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DA7063" w:rsidP="007833C1">
            <w:pPr>
              <w:pStyle w:val="Obsahtabulky"/>
              <w:jc w:val="right"/>
            </w:pPr>
            <w:r>
              <w:t>155779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64130" w:rsidRPr="000A57EC" w:rsidRDefault="00DA7063" w:rsidP="007833C1">
            <w:pPr>
              <w:pStyle w:val="Obsahtabulky"/>
              <w:jc w:val="right"/>
            </w:pPr>
            <w:r>
              <w:t>155779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30" w:rsidRPr="000A57EC" w:rsidRDefault="00E64130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C15A16" w:rsidRPr="00ED3BEE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  <w:jc w:val="center"/>
            </w:pPr>
            <w:r>
              <w:lastRenderedPageBreak/>
              <w:t>SFŽP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</w:pPr>
            <w:r>
              <w:t>90877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536700" w:rsidP="00C15A16">
            <w:pPr>
              <w:pStyle w:val="Obsahtabulky"/>
            </w:pPr>
            <w:r>
              <w:t>Revitalizace-</w:t>
            </w:r>
            <w:proofErr w:type="spellStart"/>
            <w:r>
              <w:t>proti</w:t>
            </w:r>
            <w:r w:rsidR="00C15A16">
              <w:t>povod.opatření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C15A16" w:rsidRDefault="00C15A16" w:rsidP="00C15A16">
            <w:pPr>
              <w:pStyle w:val="Obsahtabulky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DA7063" w:rsidRDefault="00C15A16" w:rsidP="00C15A16">
            <w:pPr>
              <w:pStyle w:val="Obsahtabulky"/>
              <w:jc w:val="right"/>
            </w:pPr>
            <w:r w:rsidRPr="00DA7063">
              <w:t>395660</w:t>
            </w:r>
            <w:r w:rsidR="00054C01" w:rsidRPr="00DA7063">
              <w:t>,66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DA7063" w:rsidRDefault="00C15A16" w:rsidP="00C15A16">
            <w:pPr>
              <w:pStyle w:val="Obsahtabulky"/>
              <w:jc w:val="right"/>
            </w:pPr>
            <w:r w:rsidRPr="00DA7063">
              <w:t>395660</w:t>
            </w:r>
            <w:r w:rsidR="00054C01" w:rsidRPr="00DA7063">
              <w:t>,66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A16" w:rsidRPr="00DA7063" w:rsidRDefault="00C15A16" w:rsidP="00C15A16">
            <w:pPr>
              <w:pStyle w:val="Obsahtabulky"/>
            </w:pPr>
            <w:r w:rsidRPr="00DA7063">
              <w:t>100%</w:t>
            </w:r>
          </w:p>
        </w:tc>
      </w:tr>
      <w:tr w:rsidR="00C15A16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0A57EC" w:rsidRDefault="00C15A16" w:rsidP="007833C1">
            <w:pPr>
              <w:pStyle w:val="Obsahtabulky"/>
              <w:jc w:val="center"/>
            </w:pPr>
            <w:r>
              <w:t>ERDF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801C67" w:rsidRDefault="00C15A16" w:rsidP="007833C1">
            <w:pPr>
              <w:pStyle w:val="Obsahtabulky"/>
              <w:jc w:val="center"/>
            </w:pPr>
            <w:r>
              <w:t>15827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0A57EC" w:rsidRDefault="00C15A16" w:rsidP="00536700">
            <w:pPr>
              <w:pStyle w:val="Obsahtabulky"/>
              <w:jc w:val="center"/>
            </w:pPr>
            <w:r>
              <w:t>Revitalizace-</w:t>
            </w:r>
            <w:proofErr w:type="spellStart"/>
            <w:r>
              <w:t>prot</w:t>
            </w:r>
            <w:r w:rsidR="00536700">
              <w:t>i</w:t>
            </w:r>
            <w:r>
              <w:t>povod.opatření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0A57EC" w:rsidRDefault="00C15A16" w:rsidP="007833C1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DA7063" w:rsidRDefault="00C15A16" w:rsidP="007833C1">
            <w:pPr>
              <w:pStyle w:val="Obsahtabulky"/>
              <w:jc w:val="right"/>
            </w:pPr>
            <w:r w:rsidRPr="00DA7063">
              <w:t>7517552,53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DA7063" w:rsidRDefault="00C15A16" w:rsidP="007833C1">
            <w:pPr>
              <w:pStyle w:val="Obsahtabulky"/>
              <w:jc w:val="right"/>
            </w:pPr>
            <w:r w:rsidRPr="00DA7063">
              <w:t>7517552,53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A16" w:rsidRPr="00DA7063" w:rsidRDefault="00C15A16" w:rsidP="007833C1">
            <w:pPr>
              <w:pStyle w:val="Obsahtabulky"/>
              <w:jc w:val="center"/>
            </w:pPr>
            <w:r w:rsidRPr="00DA7063">
              <w:t>100%</w:t>
            </w:r>
          </w:p>
        </w:tc>
      </w:tr>
      <w:tr w:rsidR="00C15A16" w:rsidRPr="000A57EC" w:rsidTr="00BC722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Default="00C15A16" w:rsidP="007833C1">
            <w:pPr>
              <w:pStyle w:val="Obsahtabulky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801C67" w:rsidRDefault="00C15A16" w:rsidP="007833C1">
            <w:pPr>
              <w:pStyle w:val="Obsahtabulky"/>
              <w:jc w:val="center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Default="00DE34BF" w:rsidP="007833C1">
            <w:pPr>
              <w:pStyle w:val="Obsahtabulky"/>
              <w:jc w:val="center"/>
            </w:pPr>
            <w:r>
              <w:t>Celkem za SF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Default="00C15A16" w:rsidP="007833C1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DA7063" w:rsidRDefault="00DE34BF" w:rsidP="007833C1">
            <w:pPr>
              <w:pStyle w:val="Obsahtabulky"/>
              <w:jc w:val="right"/>
            </w:pPr>
            <w:r w:rsidRPr="00DA7063">
              <w:t>7913212,53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5A16" w:rsidRPr="00DA7063" w:rsidRDefault="00DE34BF" w:rsidP="007833C1">
            <w:pPr>
              <w:pStyle w:val="Obsahtabulky"/>
              <w:jc w:val="right"/>
            </w:pPr>
            <w:r w:rsidRPr="00DA7063">
              <w:t>7913212,53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A16" w:rsidRPr="00DA7063" w:rsidRDefault="00DE34BF" w:rsidP="007833C1">
            <w:pPr>
              <w:pStyle w:val="Obsahtabulky"/>
              <w:jc w:val="center"/>
            </w:pPr>
            <w:r w:rsidRPr="00DA7063">
              <w:t>100%</w:t>
            </w:r>
          </w:p>
        </w:tc>
      </w:tr>
    </w:tbl>
    <w:p w:rsidR="009926CA" w:rsidRDefault="009926CA" w:rsidP="00AC781A">
      <w:pPr>
        <w:rPr>
          <w:sz w:val="22"/>
          <w:szCs w:val="22"/>
          <w:u w:val="single"/>
        </w:rPr>
      </w:pPr>
    </w:p>
    <w:p w:rsidR="0071565E" w:rsidRDefault="00DD29A1" w:rsidP="00AC781A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71565E" w:rsidRPr="002970A2">
        <w:rPr>
          <w:sz w:val="22"/>
          <w:szCs w:val="22"/>
          <w:u w:val="single"/>
        </w:rPr>
        <w:t>říspěvky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 xml:space="preserve">poskytnuté </w:t>
      </w:r>
      <w:r w:rsidR="002437A3">
        <w:rPr>
          <w:sz w:val="22"/>
          <w:szCs w:val="22"/>
          <w:u w:val="single"/>
        </w:rPr>
        <w:t xml:space="preserve"> obcí</w:t>
      </w:r>
      <w:proofErr w:type="gramEnd"/>
      <w:r>
        <w:rPr>
          <w:sz w:val="22"/>
          <w:szCs w:val="22"/>
          <w:u w:val="single"/>
        </w:rPr>
        <w:t xml:space="preserve"> Plav </w:t>
      </w:r>
      <w:r w:rsidR="002437A3">
        <w:rPr>
          <w:sz w:val="22"/>
          <w:szCs w:val="22"/>
          <w:u w:val="single"/>
        </w:rPr>
        <w:t>pro</w:t>
      </w:r>
      <w:r w:rsidR="0071565E" w:rsidRPr="002970A2">
        <w:rPr>
          <w:sz w:val="22"/>
          <w:szCs w:val="22"/>
          <w:u w:val="single"/>
        </w:rPr>
        <w:t>:</w:t>
      </w:r>
    </w:p>
    <w:p w:rsidR="009926CA" w:rsidRPr="00AC781A" w:rsidRDefault="009926CA" w:rsidP="00AC781A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71565E" w:rsidRPr="00ED3BEE" w:rsidTr="00EA5B8B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P</w:t>
            </w:r>
            <w:r>
              <w:rPr>
                <w:i w:val="0"/>
                <w:sz w:val="22"/>
                <w:szCs w:val="22"/>
              </w:rPr>
              <w:t>říjemce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2F0F75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SMO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CB36D8" w:rsidP="00CB36D8">
            <w:pPr>
              <w:pStyle w:val="Obsahtabulky"/>
              <w:jc w:val="center"/>
            </w:pPr>
            <w:r>
              <w:t>2900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26CA" w:rsidRPr="000A57EC" w:rsidRDefault="00CB36D8" w:rsidP="009926CA">
            <w:pPr>
              <w:pStyle w:val="Obsahtabulky"/>
              <w:jc w:val="center"/>
            </w:pPr>
            <w:r>
              <w:t>2900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71565E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 xml:space="preserve">SMO </w:t>
            </w:r>
            <w:proofErr w:type="spellStart"/>
            <w:r w:rsidRPr="000A57EC">
              <w:t>Pomalší</w:t>
            </w:r>
            <w:proofErr w:type="spell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BC7223" w:rsidP="00014AE5">
            <w:pPr>
              <w:pStyle w:val="Obsahtabulky"/>
              <w:jc w:val="center"/>
            </w:pPr>
            <w:r>
              <w:t>3890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BC7223" w:rsidP="00014AE5">
            <w:pPr>
              <w:pStyle w:val="Obsahtabulky"/>
              <w:jc w:val="center"/>
            </w:pPr>
            <w:r>
              <w:t>3890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100%</w:t>
            </w:r>
          </w:p>
        </w:tc>
      </w:tr>
    </w:tbl>
    <w:p w:rsidR="009926CA" w:rsidRDefault="00AC781A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E64130" w:rsidRDefault="009758E4" w:rsidP="00E6413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Darovací smlouvy  pro</w:t>
      </w:r>
      <w:r w:rsidR="00E64130">
        <w:rPr>
          <w:sz w:val="22"/>
          <w:szCs w:val="22"/>
          <w:u w:val="single"/>
        </w:rPr>
        <w:t xml:space="preserve">  ob</w:t>
      </w:r>
      <w:r>
        <w:rPr>
          <w:sz w:val="22"/>
          <w:szCs w:val="22"/>
          <w:u w:val="single"/>
        </w:rPr>
        <w:t>ec</w:t>
      </w:r>
      <w:r w:rsidR="00E64130">
        <w:rPr>
          <w:sz w:val="22"/>
          <w:szCs w:val="22"/>
          <w:u w:val="single"/>
        </w:rPr>
        <w:t xml:space="preserve"> </w:t>
      </w:r>
      <w:proofErr w:type="gramStart"/>
      <w:r w:rsidR="00E64130">
        <w:rPr>
          <w:sz w:val="22"/>
          <w:szCs w:val="22"/>
          <w:u w:val="single"/>
        </w:rPr>
        <w:t xml:space="preserve">Plav </w:t>
      </w:r>
      <w:r w:rsidR="00E64130" w:rsidRPr="002970A2">
        <w:rPr>
          <w:sz w:val="22"/>
          <w:szCs w:val="22"/>
          <w:u w:val="single"/>
        </w:rPr>
        <w:t>:</w:t>
      </w:r>
      <w:proofErr w:type="gramEnd"/>
    </w:p>
    <w:p w:rsidR="009758E4" w:rsidRPr="00AC781A" w:rsidRDefault="009758E4" w:rsidP="009758E4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9758E4" w:rsidRPr="00ED3BEE" w:rsidTr="00DA7063">
        <w:trPr>
          <w:trHeight w:val="391"/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Poskytovatel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AA0A58" w:rsidRPr="000A57EC" w:rsidTr="007833C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AA0A58" w:rsidRDefault="00AA0A58" w:rsidP="007833C1">
            <w:pPr>
              <w:pStyle w:val="Obsahtabulky"/>
              <w:jc w:val="center"/>
            </w:pP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AA0A58" w:rsidRDefault="00AA0A58" w:rsidP="007833C1">
            <w:pPr>
              <w:pStyle w:val="Obsahtabulky"/>
              <w:jc w:val="center"/>
            </w:pPr>
            <w:r>
              <w:t>Na obnovu obecního majetku po povodni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A0A58" w:rsidRPr="000A57EC" w:rsidRDefault="00AA0A58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A0A58" w:rsidRPr="000A57EC" w:rsidRDefault="00AA0A58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0A58" w:rsidRPr="000A57EC" w:rsidRDefault="00BC7223" w:rsidP="007833C1">
            <w:pPr>
              <w:pStyle w:val="Obsahtabulky"/>
              <w:jc w:val="center"/>
            </w:pPr>
            <w:r>
              <w:t>100%</w:t>
            </w:r>
          </w:p>
        </w:tc>
      </w:tr>
      <w:tr w:rsidR="009758E4" w:rsidRPr="000A57EC" w:rsidTr="007833C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9758E4">
            <w:pPr>
              <w:pStyle w:val="Obsahtabulky"/>
              <w:jc w:val="center"/>
            </w:pP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>
              <w:t>Na obnovu obecního majetku po povodni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9758E4" w:rsidRPr="000A57EC" w:rsidTr="009758E4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9758E4">
            <w:pPr>
              <w:pStyle w:val="Obsahtabulky"/>
              <w:jc w:val="center"/>
            </w:pP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>
              <w:t>Na obnovu obecního majetku po povodni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AA0A58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AA0A58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</w:tbl>
    <w:p w:rsidR="009758E4" w:rsidRDefault="009758E4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BC7223" w:rsidRDefault="00BC7223" w:rsidP="00BC722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Příspěvek  pro  obec </w:t>
      </w:r>
      <w:proofErr w:type="gramStart"/>
      <w:r>
        <w:rPr>
          <w:sz w:val="22"/>
          <w:szCs w:val="22"/>
          <w:u w:val="single"/>
        </w:rPr>
        <w:t xml:space="preserve">Plav </w:t>
      </w:r>
      <w:r w:rsidRPr="002970A2">
        <w:rPr>
          <w:sz w:val="22"/>
          <w:szCs w:val="22"/>
          <w:u w:val="single"/>
        </w:rPr>
        <w:t>:</w:t>
      </w:r>
      <w:proofErr w:type="gramEnd"/>
    </w:p>
    <w:p w:rsidR="00BC7223" w:rsidRDefault="00BC7223" w:rsidP="00BC7223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BC7223" w:rsidRPr="00ED3BEE" w:rsidTr="007833C1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Poskytovatel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223" w:rsidRPr="00ED3BEE" w:rsidRDefault="00BC7223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BC7223" w:rsidRPr="00ED3BEE" w:rsidTr="007833C1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BC7223" w:rsidRPr="00ED3BEE" w:rsidTr="007833C1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Default="00BC7223" w:rsidP="007833C1">
            <w:pPr>
              <w:pStyle w:val="Obsahtabulky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Default="00BC7223" w:rsidP="007833C1">
            <w:pPr>
              <w:pStyle w:val="Obsahtabulky"/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223" w:rsidRPr="000A57EC" w:rsidRDefault="00BC7223" w:rsidP="007833C1">
            <w:pPr>
              <w:pStyle w:val="Obsahtabulky"/>
              <w:jc w:val="center"/>
            </w:pPr>
            <w:r>
              <w:t>100%</w:t>
            </w:r>
          </w:p>
        </w:tc>
      </w:tr>
    </w:tbl>
    <w:p w:rsidR="00BC7223" w:rsidRDefault="00BC7223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BC7223" w:rsidRDefault="00BC7223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E64130" w:rsidRPr="00BC7223" w:rsidRDefault="00BC7223" w:rsidP="00BC722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Neinvestiční </w:t>
      </w:r>
      <w:proofErr w:type="gramStart"/>
      <w:r>
        <w:rPr>
          <w:sz w:val="22"/>
          <w:szCs w:val="22"/>
          <w:u w:val="single"/>
        </w:rPr>
        <w:t>příspěvky</w:t>
      </w:r>
      <w:r w:rsidR="009758E4">
        <w:rPr>
          <w:sz w:val="22"/>
          <w:szCs w:val="22"/>
          <w:u w:val="single"/>
        </w:rPr>
        <w:t xml:space="preserve">  poskytnuté</w:t>
      </w:r>
      <w:proofErr w:type="gramEnd"/>
      <w:r w:rsidR="009758E4">
        <w:rPr>
          <w:sz w:val="22"/>
          <w:szCs w:val="22"/>
          <w:u w:val="single"/>
        </w:rPr>
        <w:t xml:space="preserve">  obcí Plav pro</w:t>
      </w:r>
      <w:r w:rsidR="009758E4" w:rsidRPr="002970A2">
        <w:rPr>
          <w:sz w:val="22"/>
          <w:szCs w:val="22"/>
          <w:u w:val="single"/>
        </w:rPr>
        <w:t>:</w:t>
      </w:r>
    </w:p>
    <w:p w:rsidR="009758E4" w:rsidRPr="00AC781A" w:rsidRDefault="009758E4" w:rsidP="009758E4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2"/>
        <w:gridCol w:w="3453"/>
        <w:gridCol w:w="1440"/>
        <w:gridCol w:w="1080"/>
        <w:gridCol w:w="1080"/>
      </w:tblGrid>
      <w:tr w:rsidR="009758E4" w:rsidRPr="00ED3BEE" w:rsidTr="00BC7223">
        <w:trPr>
          <w:tblHeader/>
        </w:trPr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P</w:t>
            </w:r>
            <w:r>
              <w:rPr>
                <w:i w:val="0"/>
                <w:sz w:val="22"/>
                <w:szCs w:val="22"/>
              </w:rPr>
              <w:t>říjemce</w:t>
            </w:r>
          </w:p>
        </w:tc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ED3BEE" w:rsidRDefault="009758E4" w:rsidP="007833C1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BC7223" w:rsidRPr="00ED3BEE" w:rsidTr="00BC7223">
        <w:trPr>
          <w:tblHeader/>
        </w:trPr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BC7223" w:rsidRDefault="00BC7223" w:rsidP="00BC7223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BC7223" w:rsidRDefault="00BC7223" w:rsidP="00BC7223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BC7223" w:rsidRDefault="00BC7223" w:rsidP="007833C1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223" w:rsidRPr="00BC7223" w:rsidRDefault="00BC7223" w:rsidP="007833C1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223" w:rsidRPr="00BC7223" w:rsidRDefault="00BC7223" w:rsidP="007833C1">
            <w:pPr>
              <w:pStyle w:val="Nadpistabulky"/>
              <w:rPr>
                <w:b w:val="0"/>
                <w:i w:val="0"/>
                <w:sz w:val="22"/>
                <w:szCs w:val="22"/>
              </w:rPr>
            </w:pPr>
          </w:p>
        </w:tc>
      </w:tr>
      <w:tr w:rsidR="009758E4" w:rsidRPr="000A57EC" w:rsidTr="00BC7223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</w:p>
        </w:tc>
        <w:tc>
          <w:tcPr>
            <w:tcW w:w="3453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8E4" w:rsidRPr="000A57EC" w:rsidRDefault="009758E4" w:rsidP="007833C1">
            <w:pPr>
              <w:pStyle w:val="Obsahtabulky"/>
              <w:jc w:val="center"/>
            </w:pPr>
          </w:p>
        </w:tc>
      </w:tr>
    </w:tbl>
    <w:p w:rsidR="00E64130" w:rsidRDefault="00E64130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8B3BF8" w:rsidRPr="00860418" w:rsidRDefault="009926CA" w:rsidP="00AC781A">
      <w:pPr>
        <w:tabs>
          <w:tab w:val="left" w:pos="720"/>
        </w:tabs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509DD">
        <w:rPr>
          <w:b/>
          <w:bCs/>
          <w:sz w:val="22"/>
          <w:szCs w:val="22"/>
        </w:rPr>
        <w:t>3)</w:t>
      </w:r>
      <w:r w:rsidR="007509DD">
        <w:rPr>
          <w:b/>
          <w:bCs/>
          <w:sz w:val="22"/>
          <w:szCs w:val="22"/>
        </w:rPr>
        <w:tab/>
      </w:r>
      <w:r w:rsidR="008B3BF8" w:rsidRPr="00860418">
        <w:rPr>
          <w:b/>
          <w:bCs/>
          <w:sz w:val="22"/>
          <w:szCs w:val="22"/>
        </w:rPr>
        <w:t xml:space="preserve">Doplňující informace o </w:t>
      </w:r>
      <w:r w:rsidR="008B3BF8">
        <w:rPr>
          <w:b/>
          <w:bCs/>
          <w:sz w:val="22"/>
          <w:szCs w:val="22"/>
        </w:rPr>
        <w:t xml:space="preserve">stavu na </w:t>
      </w:r>
      <w:r w:rsidR="008D44FB">
        <w:rPr>
          <w:b/>
          <w:bCs/>
          <w:sz w:val="22"/>
          <w:szCs w:val="22"/>
        </w:rPr>
        <w:t xml:space="preserve">bankovních </w:t>
      </w:r>
      <w:r w:rsidR="008B3BF8">
        <w:rPr>
          <w:b/>
          <w:bCs/>
          <w:sz w:val="22"/>
          <w:szCs w:val="22"/>
        </w:rPr>
        <w:t>účtech</w:t>
      </w:r>
      <w:r w:rsidR="008D44FB">
        <w:rPr>
          <w:b/>
          <w:bCs/>
          <w:sz w:val="22"/>
          <w:szCs w:val="22"/>
        </w:rPr>
        <w:t xml:space="preserve"> </w:t>
      </w:r>
      <w:r w:rsidR="007E1FA4">
        <w:rPr>
          <w:b/>
          <w:bCs/>
          <w:sz w:val="22"/>
          <w:szCs w:val="22"/>
        </w:rPr>
        <w:t>k </w:t>
      </w:r>
      <w:proofErr w:type="gramStart"/>
      <w:r w:rsidR="007E1FA4">
        <w:rPr>
          <w:b/>
          <w:bCs/>
          <w:sz w:val="22"/>
          <w:szCs w:val="22"/>
        </w:rPr>
        <w:t>31.12.201</w:t>
      </w:r>
      <w:r w:rsidR="00A742A6">
        <w:rPr>
          <w:b/>
          <w:bCs/>
          <w:sz w:val="22"/>
          <w:szCs w:val="22"/>
        </w:rPr>
        <w:t>4</w:t>
      </w:r>
      <w:proofErr w:type="gramEnd"/>
    </w:p>
    <w:p w:rsidR="008B3BF8" w:rsidRDefault="008B3BF8" w:rsidP="008B3B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3E5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 ZBÚ</w:t>
            </w:r>
          </w:p>
        </w:tc>
        <w:tc>
          <w:tcPr>
            <w:tcW w:w="3071" w:type="dxa"/>
          </w:tcPr>
          <w:p w:rsidR="003E54C7" w:rsidRPr="00475CA6" w:rsidRDefault="003E54C7" w:rsidP="00A742A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A742A6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  – </w:t>
            </w:r>
            <w:proofErr w:type="gramStart"/>
            <w:r>
              <w:rPr>
                <w:sz w:val="22"/>
                <w:szCs w:val="22"/>
              </w:rPr>
              <w:t>č.36622</w:t>
            </w:r>
            <w:proofErr w:type="gramEnd"/>
            <w:r>
              <w:rPr>
                <w:sz w:val="22"/>
                <w:szCs w:val="22"/>
              </w:rPr>
              <w:t>-231/0100</w:t>
            </w:r>
          </w:p>
        </w:tc>
        <w:tc>
          <w:tcPr>
            <w:tcW w:w="3071" w:type="dxa"/>
          </w:tcPr>
          <w:p w:rsidR="003E54C7" w:rsidRPr="00475CA6" w:rsidRDefault="00DA7063" w:rsidP="00D37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1607427,52</w:t>
            </w:r>
          </w:p>
        </w:tc>
      </w:tr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ČSp</w:t>
            </w:r>
            <w:proofErr w:type="spellEnd"/>
            <w:r>
              <w:rPr>
                <w:sz w:val="22"/>
                <w:szCs w:val="22"/>
              </w:rPr>
              <w:t xml:space="preserve"> – č.560619389/0800</w:t>
            </w:r>
          </w:p>
        </w:tc>
        <w:tc>
          <w:tcPr>
            <w:tcW w:w="3071" w:type="dxa"/>
          </w:tcPr>
          <w:p w:rsidR="003E54C7" w:rsidRPr="00475CA6" w:rsidRDefault="00DA7063" w:rsidP="00D37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10757,85</w:t>
            </w:r>
          </w:p>
        </w:tc>
      </w:tr>
      <w:tr w:rsidR="009758E4" w:rsidRPr="00475CA6" w:rsidTr="00D371E0">
        <w:tc>
          <w:tcPr>
            <w:tcW w:w="828" w:type="dxa"/>
          </w:tcPr>
          <w:p w:rsidR="009758E4" w:rsidRPr="00475CA6" w:rsidRDefault="009758E4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9758E4" w:rsidRDefault="009758E4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ČNB – </w:t>
            </w:r>
            <w:proofErr w:type="gramStart"/>
            <w:r>
              <w:rPr>
                <w:sz w:val="22"/>
                <w:szCs w:val="22"/>
              </w:rPr>
              <w:t>č.94</w:t>
            </w:r>
            <w:proofErr w:type="gramEnd"/>
            <w:r>
              <w:rPr>
                <w:sz w:val="22"/>
                <w:szCs w:val="22"/>
              </w:rPr>
              <w:t>-9018231/0710</w:t>
            </w:r>
          </w:p>
        </w:tc>
        <w:tc>
          <w:tcPr>
            <w:tcW w:w="3071" w:type="dxa"/>
          </w:tcPr>
          <w:p w:rsidR="009758E4" w:rsidRDefault="00DA7063" w:rsidP="00D37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298849,66</w:t>
            </w:r>
          </w:p>
        </w:tc>
      </w:tr>
    </w:tbl>
    <w:p w:rsidR="008A0FA5" w:rsidRDefault="008A0FA5" w:rsidP="00EF7F1E">
      <w:pPr>
        <w:rPr>
          <w:b/>
          <w:sz w:val="22"/>
          <w:szCs w:val="22"/>
        </w:rPr>
      </w:pPr>
    </w:p>
    <w:p w:rsidR="003E54C7" w:rsidRPr="000A57EC" w:rsidRDefault="003E54C7" w:rsidP="00EF7F1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8A0FA5" w:rsidRPr="00475CA6" w:rsidTr="00D371E0">
        <w:tc>
          <w:tcPr>
            <w:tcW w:w="828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 úvěrových účtů</w:t>
            </w:r>
          </w:p>
        </w:tc>
        <w:tc>
          <w:tcPr>
            <w:tcW w:w="3071" w:type="dxa"/>
          </w:tcPr>
          <w:p w:rsidR="008A0FA5" w:rsidRPr="00475CA6" w:rsidRDefault="008A0FA5" w:rsidP="00A742A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A742A6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8A0FA5" w:rsidRPr="00475CA6" w:rsidTr="00D371E0">
        <w:tc>
          <w:tcPr>
            <w:tcW w:w="828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5313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Dlouhodobý úvěr – č.71495479/0800</w:t>
            </w:r>
          </w:p>
        </w:tc>
        <w:tc>
          <w:tcPr>
            <w:tcW w:w="3071" w:type="dxa"/>
          </w:tcPr>
          <w:p w:rsidR="008A0FA5" w:rsidRPr="00475CA6" w:rsidRDefault="00A742A6" w:rsidP="008A0FA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83520,-</w:t>
            </w:r>
          </w:p>
        </w:tc>
      </w:tr>
    </w:tbl>
    <w:p w:rsidR="008A0FA5" w:rsidRDefault="008A0FA5" w:rsidP="00FC31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667D2" w:rsidRDefault="005667D2" w:rsidP="00BC7223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BC7223" w:rsidRDefault="00BC7223" w:rsidP="00BC7223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DA7063" w:rsidRDefault="00DA7063" w:rsidP="00BC7223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DA7063" w:rsidRDefault="00DA7063" w:rsidP="00BC7223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CB36D8" w:rsidRDefault="00CB36D8" w:rsidP="00BC7223">
      <w:pPr>
        <w:tabs>
          <w:tab w:val="left" w:pos="720"/>
        </w:tabs>
        <w:suppressAutoHyphens/>
        <w:rPr>
          <w:b/>
          <w:bCs/>
          <w:sz w:val="22"/>
          <w:szCs w:val="22"/>
        </w:rPr>
      </w:pPr>
    </w:p>
    <w:p w:rsidR="008D44FB" w:rsidRPr="00860418" w:rsidRDefault="008D44FB" w:rsidP="008D44FB">
      <w:pPr>
        <w:tabs>
          <w:tab w:val="left" w:pos="720"/>
        </w:tabs>
        <w:suppressAutoHyphens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4)</w:t>
      </w:r>
      <w:r>
        <w:rPr>
          <w:b/>
          <w:bCs/>
          <w:sz w:val="22"/>
          <w:szCs w:val="22"/>
        </w:rPr>
        <w:tab/>
      </w:r>
      <w:r w:rsidRPr="00860418">
        <w:rPr>
          <w:b/>
          <w:bCs/>
          <w:sz w:val="22"/>
          <w:szCs w:val="22"/>
        </w:rPr>
        <w:t xml:space="preserve">Doplňující informace o </w:t>
      </w:r>
      <w:r>
        <w:rPr>
          <w:b/>
          <w:bCs/>
          <w:sz w:val="22"/>
          <w:szCs w:val="22"/>
        </w:rPr>
        <w:t xml:space="preserve">stavu na majetkových účtech </w:t>
      </w:r>
    </w:p>
    <w:p w:rsidR="00E46DC1" w:rsidRDefault="00E46DC1" w:rsidP="00FC31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>Název majetkového účtu</w:t>
            </w:r>
          </w:p>
        </w:tc>
        <w:tc>
          <w:tcPr>
            <w:tcW w:w="3071" w:type="dxa"/>
          </w:tcPr>
          <w:p w:rsidR="00E46DC1" w:rsidRPr="00475CA6" w:rsidRDefault="00E46DC1" w:rsidP="00A201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 w:rsidR="007E1FA4">
              <w:rPr>
                <w:b/>
                <w:bCs/>
                <w:sz w:val="22"/>
                <w:szCs w:val="22"/>
              </w:rPr>
              <w:t>1</w:t>
            </w:r>
            <w:r w:rsidR="00A201BE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A201BE" w:rsidRPr="00475CA6" w:rsidTr="00475CA6">
        <w:tc>
          <w:tcPr>
            <w:tcW w:w="828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018</w:t>
            </w:r>
          </w:p>
        </w:tc>
        <w:tc>
          <w:tcPr>
            <w:tcW w:w="5313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Drobný DNM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380.599,10</w:t>
            </w:r>
          </w:p>
        </w:tc>
      </w:tr>
      <w:tr w:rsidR="00A201BE" w:rsidRPr="00475CA6" w:rsidTr="00475CA6">
        <w:tc>
          <w:tcPr>
            <w:tcW w:w="828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019</w:t>
            </w:r>
          </w:p>
        </w:tc>
        <w:tc>
          <w:tcPr>
            <w:tcW w:w="5313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Dlouhodobý NM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221.605</w:t>
            </w:r>
          </w:p>
        </w:tc>
      </w:tr>
      <w:tr w:rsidR="00A201BE" w:rsidRPr="00475CA6" w:rsidTr="00475CA6">
        <w:tc>
          <w:tcPr>
            <w:tcW w:w="828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021</w:t>
            </w:r>
          </w:p>
        </w:tc>
        <w:tc>
          <w:tcPr>
            <w:tcW w:w="5313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Budovy, stavby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56.844.000,56</w:t>
            </w:r>
          </w:p>
        </w:tc>
      </w:tr>
      <w:tr w:rsidR="00A201BE" w:rsidRPr="00475CA6" w:rsidTr="00475CA6">
        <w:tc>
          <w:tcPr>
            <w:tcW w:w="828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022</w:t>
            </w:r>
          </w:p>
        </w:tc>
        <w:tc>
          <w:tcPr>
            <w:tcW w:w="5313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Samostatné movité věci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2.024.278,30</w:t>
            </w:r>
          </w:p>
        </w:tc>
      </w:tr>
      <w:tr w:rsidR="00A201BE" w:rsidRPr="00475CA6" w:rsidTr="00475CA6">
        <w:tc>
          <w:tcPr>
            <w:tcW w:w="828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028</w:t>
            </w:r>
          </w:p>
        </w:tc>
        <w:tc>
          <w:tcPr>
            <w:tcW w:w="5313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Drobný DHM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1.952.404,15</w:t>
            </w:r>
          </w:p>
        </w:tc>
      </w:tr>
      <w:tr w:rsidR="00A201BE" w:rsidRPr="00475CA6" w:rsidTr="00475CA6">
        <w:tc>
          <w:tcPr>
            <w:tcW w:w="828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031</w:t>
            </w:r>
          </w:p>
        </w:tc>
        <w:tc>
          <w:tcPr>
            <w:tcW w:w="5313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Pozemky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6.680.124,83</w:t>
            </w:r>
          </w:p>
        </w:tc>
      </w:tr>
      <w:tr w:rsidR="00A201BE" w:rsidRPr="00475CA6" w:rsidTr="00475CA6">
        <w:tc>
          <w:tcPr>
            <w:tcW w:w="828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5313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Nedokončený DNM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36.000</w:t>
            </w:r>
          </w:p>
        </w:tc>
      </w:tr>
      <w:tr w:rsidR="00A201BE" w:rsidRPr="00475CA6" w:rsidTr="00475CA6">
        <w:tc>
          <w:tcPr>
            <w:tcW w:w="828" w:type="dxa"/>
          </w:tcPr>
          <w:p w:rsidR="00A201BE" w:rsidRPr="00475CA6" w:rsidRDefault="00A201B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042</w:t>
            </w:r>
          </w:p>
        </w:tc>
        <w:tc>
          <w:tcPr>
            <w:tcW w:w="5313" w:type="dxa"/>
          </w:tcPr>
          <w:p w:rsidR="00A201BE" w:rsidRPr="00475CA6" w:rsidRDefault="00A201BE" w:rsidP="00851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Nedokončen</w:t>
            </w:r>
            <w:r>
              <w:rPr>
                <w:sz w:val="22"/>
                <w:szCs w:val="22"/>
              </w:rPr>
              <w:t>é stavby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446.729,40</w:t>
            </w:r>
          </w:p>
        </w:tc>
      </w:tr>
    </w:tbl>
    <w:p w:rsidR="008B3BF8" w:rsidRDefault="008B3BF8" w:rsidP="008B3BF8"/>
    <w:p w:rsidR="002437A3" w:rsidRDefault="008D44FB" w:rsidP="0063046E">
      <w:pPr>
        <w:suppressAutoHyphens/>
        <w:ind w:left="36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5</w:t>
      </w:r>
      <w:r w:rsidR="0063046E">
        <w:rPr>
          <w:b/>
          <w:bCs/>
          <w:sz w:val="22"/>
          <w:szCs w:val="22"/>
        </w:rPr>
        <w:t>)</w:t>
      </w:r>
      <w:r w:rsidR="004A7CA2">
        <w:rPr>
          <w:b/>
          <w:bCs/>
          <w:sz w:val="22"/>
          <w:szCs w:val="22"/>
        </w:rPr>
        <w:t xml:space="preserve"> </w:t>
      </w:r>
      <w:r w:rsidR="002437A3">
        <w:rPr>
          <w:b/>
          <w:bCs/>
          <w:sz w:val="22"/>
          <w:szCs w:val="22"/>
        </w:rPr>
        <w:t xml:space="preserve"> </w:t>
      </w:r>
      <w:r w:rsidR="004A7CA2">
        <w:rPr>
          <w:b/>
          <w:bCs/>
          <w:sz w:val="22"/>
          <w:szCs w:val="22"/>
        </w:rPr>
        <w:t xml:space="preserve"> </w:t>
      </w:r>
      <w:r w:rsidR="002437A3" w:rsidRPr="00860418">
        <w:rPr>
          <w:b/>
          <w:bCs/>
          <w:sz w:val="22"/>
          <w:szCs w:val="22"/>
        </w:rPr>
        <w:t>Doplňující</w:t>
      </w:r>
      <w:proofErr w:type="gramEnd"/>
      <w:r w:rsidR="002437A3" w:rsidRPr="00860418">
        <w:rPr>
          <w:b/>
          <w:bCs/>
          <w:sz w:val="22"/>
          <w:szCs w:val="22"/>
        </w:rPr>
        <w:t xml:space="preserve"> informace o </w:t>
      </w:r>
      <w:r w:rsidR="002437A3">
        <w:rPr>
          <w:b/>
          <w:bCs/>
          <w:sz w:val="22"/>
          <w:szCs w:val="22"/>
        </w:rPr>
        <w:t>stavu pohledávek a závazků</w:t>
      </w:r>
    </w:p>
    <w:p w:rsidR="002437A3" w:rsidRDefault="002437A3" w:rsidP="0063046E">
      <w:pPr>
        <w:suppressAutoHyphens/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2437A3" w:rsidRPr="00475CA6" w:rsidTr="002D052C">
        <w:tc>
          <w:tcPr>
            <w:tcW w:w="828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3071" w:type="dxa"/>
          </w:tcPr>
          <w:p w:rsidR="002437A3" w:rsidRPr="00475CA6" w:rsidRDefault="002437A3" w:rsidP="00C46E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C46EE7"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</w:tr>
      <w:tr w:rsidR="00A201BE" w:rsidRPr="00475CA6" w:rsidTr="002D052C">
        <w:tc>
          <w:tcPr>
            <w:tcW w:w="828" w:type="dxa"/>
          </w:tcPr>
          <w:p w:rsidR="00A201BE" w:rsidRPr="00475CA6" w:rsidRDefault="00A201BE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A201BE" w:rsidRPr="00475CA6" w:rsidRDefault="00A201BE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pohledávky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47.452</w:t>
            </w:r>
          </w:p>
        </w:tc>
      </w:tr>
      <w:tr w:rsidR="00A201BE" w:rsidRPr="00475CA6" w:rsidTr="002D052C">
        <w:tc>
          <w:tcPr>
            <w:tcW w:w="828" w:type="dxa"/>
          </w:tcPr>
          <w:p w:rsidR="00A201BE" w:rsidRPr="00475CA6" w:rsidRDefault="00A201BE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A201BE" w:rsidRPr="00475CA6" w:rsidRDefault="00A201BE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závazky</w:t>
            </w:r>
          </w:p>
        </w:tc>
        <w:tc>
          <w:tcPr>
            <w:tcW w:w="3071" w:type="dxa"/>
          </w:tcPr>
          <w:p w:rsidR="00A201BE" w:rsidRPr="00A201BE" w:rsidRDefault="00A201BE" w:rsidP="00A201BE">
            <w:pPr>
              <w:jc w:val="right"/>
              <w:rPr>
                <w:bCs/>
                <w:sz w:val="22"/>
                <w:szCs w:val="22"/>
              </w:rPr>
            </w:pPr>
            <w:r w:rsidRPr="00A201BE">
              <w:rPr>
                <w:bCs/>
                <w:sz w:val="22"/>
                <w:szCs w:val="22"/>
              </w:rPr>
              <w:t>420.607</w:t>
            </w:r>
          </w:p>
        </w:tc>
      </w:tr>
    </w:tbl>
    <w:p w:rsidR="005667D2" w:rsidRDefault="005667D2" w:rsidP="005667D2">
      <w:pPr>
        <w:suppressAutoHyphens/>
        <w:ind w:left="360"/>
        <w:rPr>
          <w:b/>
          <w:bCs/>
          <w:sz w:val="22"/>
          <w:szCs w:val="22"/>
        </w:rPr>
      </w:pPr>
    </w:p>
    <w:p w:rsidR="005667D2" w:rsidRDefault="005667D2" w:rsidP="005667D2">
      <w:pPr>
        <w:suppressAutoHyphens/>
        <w:ind w:left="36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6)   </w:t>
      </w:r>
      <w:r w:rsidRPr="00860418">
        <w:rPr>
          <w:b/>
          <w:bCs/>
          <w:sz w:val="22"/>
          <w:szCs w:val="22"/>
        </w:rPr>
        <w:t>Doplňující</w:t>
      </w:r>
      <w:proofErr w:type="gramEnd"/>
      <w:r w:rsidRPr="00860418">
        <w:rPr>
          <w:b/>
          <w:bCs/>
          <w:sz w:val="22"/>
          <w:szCs w:val="22"/>
        </w:rPr>
        <w:t xml:space="preserve"> informace o </w:t>
      </w:r>
      <w:r>
        <w:rPr>
          <w:b/>
          <w:bCs/>
          <w:sz w:val="22"/>
          <w:szCs w:val="22"/>
        </w:rPr>
        <w:t>stavu na</w:t>
      </w:r>
      <w:r w:rsidR="00536700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podrozvahových</w:t>
      </w:r>
      <w:proofErr w:type="spellEnd"/>
      <w:r>
        <w:rPr>
          <w:b/>
          <w:bCs/>
          <w:sz w:val="22"/>
          <w:szCs w:val="22"/>
        </w:rPr>
        <w:t xml:space="preserve"> účtech</w:t>
      </w:r>
    </w:p>
    <w:p w:rsidR="005667D2" w:rsidRDefault="005667D2" w:rsidP="0063046E">
      <w:pPr>
        <w:suppressAutoHyphens/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5667D2" w:rsidRPr="00475CA6" w:rsidTr="007833C1">
        <w:tc>
          <w:tcPr>
            <w:tcW w:w="828" w:type="dxa"/>
          </w:tcPr>
          <w:p w:rsidR="005667D2" w:rsidRPr="00475CA6" w:rsidRDefault="005667D2" w:rsidP="007833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5313" w:type="dxa"/>
          </w:tcPr>
          <w:p w:rsidR="005667D2" w:rsidRPr="00475CA6" w:rsidRDefault="005667D2" w:rsidP="00A201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Věcná </w:t>
            </w:r>
            <w:proofErr w:type="gramStart"/>
            <w:r>
              <w:rPr>
                <w:sz w:val="22"/>
                <w:szCs w:val="22"/>
              </w:rPr>
              <w:t>břemena</w:t>
            </w:r>
            <w:r w:rsidR="00A201BE">
              <w:rPr>
                <w:sz w:val="22"/>
                <w:szCs w:val="22"/>
              </w:rPr>
              <w:t xml:space="preserve"> ( obec</w:t>
            </w:r>
            <w:proofErr w:type="gramEnd"/>
            <w:r w:rsidR="00A201BE">
              <w:rPr>
                <w:sz w:val="22"/>
                <w:szCs w:val="22"/>
              </w:rPr>
              <w:t xml:space="preserve"> povinná)</w:t>
            </w:r>
          </w:p>
        </w:tc>
        <w:tc>
          <w:tcPr>
            <w:tcW w:w="3071" w:type="dxa"/>
          </w:tcPr>
          <w:p w:rsidR="005667D2" w:rsidRPr="00475CA6" w:rsidRDefault="00A201BE" w:rsidP="007833C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180.918</w:t>
            </w:r>
          </w:p>
        </w:tc>
      </w:tr>
      <w:tr w:rsidR="00A201BE" w:rsidRPr="00475CA6" w:rsidTr="007833C1">
        <w:tc>
          <w:tcPr>
            <w:tcW w:w="828" w:type="dxa"/>
          </w:tcPr>
          <w:p w:rsidR="00A201BE" w:rsidRDefault="00A201BE" w:rsidP="007833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A201BE" w:rsidRDefault="00A201BE" w:rsidP="00A201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Věcná břemena ( obec </w:t>
            </w:r>
            <w:proofErr w:type="gramStart"/>
            <w:r>
              <w:rPr>
                <w:sz w:val="22"/>
                <w:szCs w:val="22"/>
              </w:rPr>
              <w:t>oprávněná )</w:t>
            </w:r>
            <w:proofErr w:type="gramEnd"/>
          </w:p>
        </w:tc>
        <w:tc>
          <w:tcPr>
            <w:tcW w:w="3071" w:type="dxa"/>
          </w:tcPr>
          <w:p w:rsidR="00A201BE" w:rsidRDefault="00A201BE" w:rsidP="007833C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3000,-</w:t>
            </w:r>
          </w:p>
        </w:tc>
      </w:tr>
    </w:tbl>
    <w:p w:rsidR="005667D2" w:rsidRDefault="005667D2" w:rsidP="0063046E">
      <w:pPr>
        <w:suppressAutoHyphens/>
        <w:ind w:left="360"/>
        <w:rPr>
          <w:b/>
          <w:bCs/>
          <w:sz w:val="22"/>
          <w:szCs w:val="22"/>
        </w:rPr>
      </w:pPr>
    </w:p>
    <w:p w:rsidR="002437A3" w:rsidRDefault="002437A3" w:rsidP="0063046E">
      <w:pPr>
        <w:suppressAutoHyphens/>
        <w:ind w:left="360"/>
        <w:rPr>
          <w:b/>
          <w:bCs/>
          <w:sz w:val="22"/>
          <w:szCs w:val="22"/>
        </w:rPr>
      </w:pPr>
    </w:p>
    <w:p w:rsidR="008B3BF8" w:rsidRPr="00860418" w:rsidRDefault="005667D2" w:rsidP="0063046E">
      <w:pPr>
        <w:suppressAutoHyphens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2437A3">
        <w:rPr>
          <w:b/>
          <w:bCs/>
          <w:sz w:val="22"/>
          <w:szCs w:val="22"/>
        </w:rPr>
        <w:t>)</w:t>
      </w:r>
      <w:r w:rsidR="004A7CA2">
        <w:rPr>
          <w:b/>
          <w:bCs/>
          <w:sz w:val="22"/>
          <w:szCs w:val="22"/>
        </w:rPr>
        <w:t xml:space="preserve"> </w:t>
      </w:r>
      <w:r w:rsidR="008B3BF8" w:rsidRPr="00860418">
        <w:rPr>
          <w:b/>
          <w:bCs/>
          <w:sz w:val="22"/>
          <w:szCs w:val="22"/>
        </w:rPr>
        <w:t>Zpráva o výsledku přezkoumání hospodaření obce Plav za rok 20</w:t>
      </w:r>
      <w:r w:rsidR="00851FF2">
        <w:rPr>
          <w:b/>
          <w:bCs/>
          <w:sz w:val="22"/>
          <w:szCs w:val="22"/>
        </w:rPr>
        <w:t>1</w:t>
      </w:r>
      <w:r w:rsidR="00A201BE">
        <w:rPr>
          <w:b/>
          <w:bCs/>
          <w:sz w:val="22"/>
          <w:szCs w:val="22"/>
        </w:rPr>
        <w:t>4</w:t>
      </w:r>
    </w:p>
    <w:p w:rsidR="008B3BF8" w:rsidRPr="00860418" w:rsidRDefault="008B3BF8" w:rsidP="008B3BF8">
      <w:pPr>
        <w:rPr>
          <w:sz w:val="22"/>
          <w:szCs w:val="22"/>
        </w:rPr>
      </w:pPr>
    </w:p>
    <w:p w:rsidR="008B3BF8" w:rsidRPr="002970A2" w:rsidRDefault="008B3BF8" w:rsidP="008B3BF8">
      <w:pPr>
        <w:rPr>
          <w:sz w:val="22"/>
          <w:szCs w:val="22"/>
        </w:rPr>
      </w:pPr>
      <w:r w:rsidRPr="002970A2">
        <w:rPr>
          <w:sz w:val="22"/>
          <w:szCs w:val="22"/>
        </w:rPr>
        <w:t xml:space="preserve">     Přezkum hospodaření  provedla</w:t>
      </w:r>
      <w:r w:rsidR="00D83C60">
        <w:rPr>
          <w:sz w:val="22"/>
          <w:szCs w:val="22"/>
        </w:rPr>
        <w:t xml:space="preserve"> </w:t>
      </w:r>
      <w:proofErr w:type="spellStart"/>
      <w:proofErr w:type="gramStart"/>
      <w:r w:rsidR="00A201BE">
        <w:rPr>
          <w:sz w:val="22"/>
          <w:szCs w:val="22"/>
        </w:rPr>
        <w:t>Ing.Dagmar</w:t>
      </w:r>
      <w:proofErr w:type="spellEnd"/>
      <w:proofErr w:type="gramEnd"/>
      <w:r w:rsidR="00A201BE">
        <w:rPr>
          <w:sz w:val="22"/>
          <w:szCs w:val="22"/>
        </w:rPr>
        <w:t xml:space="preserve"> Koukolová</w:t>
      </w:r>
      <w:r w:rsidR="005667D2">
        <w:rPr>
          <w:sz w:val="22"/>
          <w:szCs w:val="22"/>
        </w:rPr>
        <w:t xml:space="preserve"> </w:t>
      </w:r>
      <w:r w:rsidRPr="002970A2">
        <w:rPr>
          <w:sz w:val="22"/>
          <w:szCs w:val="22"/>
        </w:rPr>
        <w:t xml:space="preserve">za  KÚ – </w:t>
      </w:r>
      <w:proofErr w:type="spellStart"/>
      <w:r w:rsidRPr="002970A2">
        <w:rPr>
          <w:sz w:val="22"/>
          <w:szCs w:val="22"/>
        </w:rPr>
        <w:t>JčK</w:t>
      </w:r>
      <w:proofErr w:type="spellEnd"/>
      <w:r w:rsidRPr="002970A2">
        <w:rPr>
          <w:sz w:val="22"/>
          <w:szCs w:val="22"/>
        </w:rPr>
        <w:t xml:space="preserve">, ekonomický odbor – odd. přezkumu a metodiky hospodaření obcí,  </w:t>
      </w:r>
      <w:r w:rsidR="0097218A" w:rsidRPr="002970A2">
        <w:rPr>
          <w:sz w:val="22"/>
          <w:szCs w:val="22"/>
        </w:rPr>
        <w:t>na základě zákona</w:t>
      </w:r>
      <w:r w:rsidRPr="002970A2">
        <w:rPr>
          <w:sz w:val="22"/>
          <w:szCs w:val="22"/>
        </w:rPr>
        <w:t xml:space="preserve"> č,. 420/2004 Sb., o přezkoumávání hospodaření územních samosprávních celků a dobrovolných svazků obcí</w:t>
      </w:r>
      <w:r w:rsidR="0097218A" w:rsidRPr="002970A2">
        <w:rPr>
          <w:sz w:val="22"/>
          <w:szCs w:val="22"/>
        </w:rPr>
        <w:t>,</w:t>
      </w:r>
      <w:r w:rsidRPr="002970A2">
        <w:rPr>
          <w:sz w:val="22"/>
          <w:szCs w:val="22"/>
        </w:rPr>
        <w:t xml:space="preserve"> dne</w:t>
      </w:r>
      <w:r w:rsidR="00826733" w:rsidRPr="002970A2">
        <w:rPr>
          <w:sz w:val="22"/>
          <w:szCs w:val="22"/>
        </w:rPr>
        <w:t xml:space="preserve"> </w:t>
      </w:r>
      <w:r w:rsidR="00A201BE">
        <w:rPr>
          <w:sz w:val="22"/>
          <w:szCs w:val="22"/>
        </w:rPr>
        <w:t>9.3.2015</w:t>
      </w:r>
      <w:r w:rsidRPr="002970A2">
        <w:rPr>
          <w:sz w:val="22"/>
          <w:szCs w:val="22"/>
        </w:rPr>
        <w:t>.</w:t>
      </w:r>
    </w:p>
    <w:p w:rsidR="004B506C" w:rsidRDefault="004B506C" w:rsidP="00E27075">
      <w:pPr>
        <w:rPr>
          <w:b/>
          <w:bCs/>
          <w:sz w:val="22"/>
          <w:szCs w:val="22"/>
        </w:rPr>
      </w:pPr>
    </w:p>
    <w:p w:rsidR="00C265EC" w:rsidRDefault="00C265EC" w:rsidP="00E27075">
      <w:pPr>
        <w:rPr>
          <w:b/>
          <w:bCs/>
          <w:sz w:val="22"/>
          <w:szCs w:val="22"/>
          <w:u w:val="single"/>
        </w:rPr>
      </w:pPr>
    </w:p>
    <w:p w:rsidR="00C265EC" w:rsidRDefault="00C265EC" w:rsidP="00E27075">
      <w:pPr>
        <w:rPr>
          <w:b/>
          <w:bCs/>
          <w:sz w:val="22"/>
          <w:szCs w:val="22"/>
          <w:u w:val="single"/>
        </w:rPr>
      </w:pPr>
    </w:p>
    <w:p w:rsidR="00C265EC" w:rsidRDefault="00C265EC" w:rsidP="00E27075">
      <w:pPr>
        <w:rPr>
          <w:b/>
          <w:bCs/>
          <w:sz w:val="22"/>
          <w:szCs w:val="22"/>
          <w:u w:val="single"/>
        </w:rPr>
      </w:pPr>
    </w:p>
    <w:p w:rsidR="00E27075" w:rsidRPr="00C265EC" w:rsidRDefault="00C265EC" w:rsidP="00E27075">
      <w:pPr>
        <w:rPr>
          <w:b/>
          <w:bCs/>
          <w:sz w:val="22"/>
          <w:szCs w:val="22"/>
          <w:u w:val="single"/>
        </w:rPr>
      </w:pPr>
      <w:proofErr w:type="spellStart"/>
      <w:proofErr w:type="gramStart"/>
      <w:r w:rsidRPr="00C265EC">
        <w:rPr>
          <w:b/>
          <w:bCs/>
          <w:sz w:val="22"/>
          <w:szCs w:val="22"/>
          <w:u w:val="single"/>
        </w:rPr>
        <w:t>C</w:t>
      </w:r>
      <w:r w:rsidR="00E27075" w:rsidRPr="00C265EC">
        <w:rPr>
          <w:b/>
          <w:bCs/>
          <w:sz w:val="22"/>
          <w:szCs w:val="22"/>
          <w:u w:val="single"/>
        </w:rPr>
        <w:t>.Plnění</w:t>
      </w:r>
      <w:proofErr w:type="spellEnd"/>
      <w:proofErr w:type="gramEnd"/>
      <w:r w:rsidR="00E27075" w:rsidRPr="00C265EC">
        <w:rPr>
          <w:b/>
          <w:bCs/>
          <w:sz w:val="22"/>
          <w:szCs w:val="22"/>
          <w:u w:val="single"/>
        </w:rPr>
        <w:t xml:space="preserve"> opatření k odstranění nedostatků zjištěných </w:t>
      </w:r>
      <w:r w:rsidRPr="00C265EC">
        <w:rPr>
          <w:b/>
          <w:bCs/>
          <w:sz w:val="22"/>
          <w:szCs w:val="22"/>
          <w:u w:val="single"/>
        </w:rPr>
        <w:t>v předchozích letech</w:t>
      </w:r>
    </w:p>
    <w:p w:rsidR="00C265EC" w:rsidRDefault="00C265EC" w:rsidP="00E27075">
      <w:pPr>
        <w:rPr>
          <w:b/>
          <w:bCs/>
          <w:sz w:val="22"/>
          <w:szCs w:val="22"/>
        </w:rPr>
      </w:pPr>
    </w:p>
    <w:p w:rsidR="00826733" w:rsidRPr="00C265EC" w:rsidRDefault="00C265EC" w:rsidP="00E27075">
      <w:pPr>
        <w:rPr>
          <w:bCs/>
          <w:sz w:val="22"/>
          <w:szCs w:val="22"/>
        </w:rPr>
      </w:pPr>
      <w:r w:rsidRPr="00C265EC">
        <w:rPr>
          <w:b/>
          <w:bCs/>
          <w:sz w:val="22"/>
          <w:szCs w:val="22"/>
        </w:rPr>
        <w:t>C.I.</w:t>
      </w:r>
      <w:r>
        <w:rPr>
          <w:bCs/>
          <w:sz w:val="22"/>
          <w:szCs w:val="22"/>
        </w:rPr>
        <w:t xml:space="preserve"> </w:t>
      </w:r>
      <w:r w:rsidR="004B506C" w:rsidRPr="004B506C">
        <w:rPr>
          <w:b/>
          <w:bCs/>
          <w:sz w:val="22"/>
          <w:szCs w:val="22"/>
        </w:rPr>
        <w:t xml:space="preserve"> </w:t>
      </w:r>
      <w:r w:rsidR="004B506C">
        <w:rPr>
          <w:b/>
          <w:bCs/>
          <w:sz w:val="22"/>
          <w:szCs w:val="22"/>
        </w:rPr>
        <w:t>chyby a nedostatky</w:t>
      </w:r>
      <w:r w:rsidR="004B506C" w:rsidRPr="00E27075">
        <w:rPr>
          <w:b/>
          <w:bCs/>
          <w:sz w:val="22"/>
          <w:szCs w:val="22"/>
        </w:rPr>
        <w:t xml:space="preserve"> </w:t>
      </w:r>
      <w:proofErr w:type="gramStart"/>
      <w:r w:rsidR="004B506C">
        <w:rPr>
          <w:bCs/>
          <w:sz w:val="22"/>
          <w:szCs w:val="22"/>
        </w:rPr>
        <w:t xml:space="preserve">zjištěné </w:t>
      </w:r>
      <w:r w:rsidR="00E27075">
        <w:rPr>
          <w:bCs/>
          <w:sz w:val="22"/>
          <w:szCs w:val="22"/>
        </w:rPr>
        <w:t xml:space="preserve"> přezkoumání</w:t>
      </w:r>
      <w:proofErr w:type="gramEnd"/>
      <w:r w:rsidR="00E27075">
        <w:rPr>
          <w:bCs/>
          <w:sz w:val="22"/>
          <w:szCs w:val="22"/>
        </w:rPr>
        <w:t xml:space="preserve"> hospodaření za předchozí roky </w:t>
      </w:r>
      <w:r w:rsidR="00E27075">
        <w:rPr>
          <w:b/>
          <w:bCs/>
          <w:sz w:val="22"/>
          <w:szCs w:val="22"/>
        </w:rPr>
        <w:t xml:space="preserve">byly </w:t>
      </w:r>
      <w:r w:rsidR="004B506C">
        <w:rPr>
          <w:b/>
          <w:bCs/>
          <w:sz w:val="22"/>
          <w:szCs w:val="22"/>
        </w:rPr>
        <w:t>odstraněny</w:t>
      </w:r>
      <w:r w:rsidR="00E27075">
        <w:rPr>
          <w:b/>
          <w:bCs/>
          <w:sz w:val="22"/>
          <w:szCs w:val="22"/>
        </w:rPr>
        <w:t xml:space="preserve"> </w:t>
      </w:r>
    </w:p>
    <w:p w:rsidR="00C265EC" w:rsidRDefault="00C265EC" w:rsidP="00863880">
      <w:pPr>
        <w:rPr>
          <w:b/>
          <w:bCs/>
          <w:sz w:val="22"/>
          <w:szCs w:val="22"/>
        </w:rPr>
      </w:pPr>
    </w:p>
    <w:p w:rsidR="004B506C" w:rsidRDefault="004B506C" w:rsidP="00863880">
      <w:pPr>
        <w:rPr>
          <w:b/>
          <w:bCs/>
          <w:sz w:val="22"/>
          <w:szCs w:val="22"/>
        </w:rPr>
      </w:pPr>
    </w:p>
    <w:p w:rsidR="00233A40" w:rsidRDefault="00D83C60" w:rsidP="008638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97218A">
        <w:rPr>
          <w:b/>
          <w:bCs/>
          <w:sz w:val="22"/>
          <w:szCs w:val="22"/>
        </w:rPr>
        <w:t>Při přezkoumání hospodaření za rok 20</w:t>
      </w:r>
      <w:r w:rsidR="00413D6A">
        <w:rPr>
          <w:b/>
          <w:bCs/>
          <w:sz w:val="22"/>
          <w:szCs w:val="22"/>
        </w:rPr>
        <w:t>1</w:t>
      </w:r>
      <w:r w:rsidR="00A201BE">
        <w:rPr>
          <w:b/>
          <w:bCs/>
          <w:sz w:val="22"/>
          <w:szCs w:val="22"/>
        </w:rPr>
        <w:t>4</w:t>
      </w:r>
    </w:p>
    <w:p w:rsidR="00D83C60" w:rsidRPr="0093538A" w:rsidRDefault="00233A40" w:rsidP="008638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97218A" w:rsidRPr="0093538A">
        <w:rPr>
          <w:bCs/>
          <w:sz w:val="22"/>
          <w:szCs w:val="22"/>
        </w:rPr>
        <w:t>yly zjištěny chyby a nedostatky</w:t>
      </w:r>
      <w:r w:rsidR="00E27075" w:rsidRPr="0093538A">
        <w:rPr>
          <w:bCs/>
          <w:sz w:val="22"/>
          <w:szCs w:val="22"/>
        </w:rPr>
        <w:t>, které nemají závažnost nedostatků uvedených</w:t>
      </w:r>
      <w:r w:rsidR="0093538A">
        <w:rPr>
          <w:bCs/>
          <w:sz w:val="22"/>
          <w:szCs w:val="22"/>
        </w:rPr>
        <w:t xml:space="preserve"> po písm. c)</w:t>
      </w:r>
      <w:r w:rsidR="00E27075" w:rsidRPr="0093538A">
        <w:rPr>
          <w:bCs/>
          <w:sz w:val="22"/>
          <w:szCs w:val="22"/>
        </w:rPr>
        <w:t xml:space="preserve"> </w:t>
      </w:r>
      <w:r w:rsidR="0093538A">
        <w:rPr>
          <w:bCs/>
          <w:sz w:val="22"/>
          <w:szCs w:val="22"/>
        </w:rPr>
        <w:t>[</w:t>
      </w:r>
      <w:r w:rsidR="00E27075" w:rsidRPr="0093538A">
        <w:rPr>
          <w:bCs/>
          <w:sz w:val="22"/>
          <w:szCs w:val="22"/>
        </w:rPr>
        <w:t xml:space="preserve">v §10 </w:t>
      </w:r>
      <w:proofErr w:type="gramStart"/>
      <w:r w:rsidR="00E27075" w:rsidRPr="0093538A">
        <w:rPr>
          <w:bCs/>
          <w:sz w:val="22"/>
          <w:szCs w:val="22"/>
        </w:rPr>
        <w:t>odst.3, písmeno</w:t>
      </w:r>
      <w:proofErr w:type="gramEnd"/>
      <w:r w:rsidR="00E27075" w:rsidRPr="0093538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  <w:r w:rsidR="00E27075" w:rsidRPr="0093538A">
        <w:rPr>
          <w:bCs/>
          <w:sz w:val="22"/>
          <w:szCs w:val="22"/>
        </w:rPr>
        <w:t xml:space="preserve">) </w:t>
      </w:r>
      <w:r w:rsidR="0097218A" w:rsidRPr="0093538A">
        <w:rPr>
          <w:bCs/>
          <w:sz w:val="22"/>
          <w:szCs w:val="22"/>
        </w:rPr>
        <w:t>zákona č.420/2004 Sb</w:t>
      </w:r>
      <w:r w:rsidR="00E27075" w:rsidRPr="0093538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]</w:t>
      </w:r>
    </w:p>
    <w:p w:rsidR="004B506C" w:rsidRDefault="004B506C" w:rsidP="00863880">
      <w:pPr>
        <w:rPr>
          <w:bCs/>
          <w:sz w:val="22"/>
          <w:szCs w:val="22"/>
        </w:rPr>
      </w:pPr>
    </w:p>
    <w:p w:rsidR="009926CA" w:rsidRDefault="00233A40" w:rsidP="00863880">
      <w:pPr>
        <w:rPr>
          <w:bCs/>
          <w:sz w:val="22"/>
          <w:szCs w:val="22"/>
        </w:rPr>
      </w:pPr>
      <w:r w:rsidRPr="00233A40">
        <w:rPr>
          <w:bCs/>
          <w:sz w:val="22"/>
          <w:szCs w:val="22"/>
        </w:rPr>
        <w:t xml:space="preserve">Byly zjištěny </w:t>
      </w:r>
      <w:proofErr w:type="spellStart"/>
      <w:r w:rsidRPr="00233A40">
        <w:rPr>
          <w:bCs/>
          <w:sz w:val="22"/>
          <w:szCs w:val="22"/>
        </w:rPr>
        <w:t>chybya</w:t>
      </w:r>
      <w:proofErr w:type="spellEnd"/>
      <w:r w:rsidRPr="00233A40">
        <w:rPr>
          <w:bCs/>
          <w:sz w:val="22"/>
          <w:szCs w:val="22"/>
        </w:rPr>
        <w:t xml:space="preserve"> nedostatky </w:t>
      </w:r>
      <w:r>
        <w:rPr>
          <w:bCs/>
          <w:sz w:val="22"/>
          <w:szCs w:val="22"/>
        </w:rPr>
        <w:t xml:space="preserve">spočívající v [§10 </w:t>
      </w:r>
      <w:proofErr w:type="gramStart"/>
      <w:r>
        <w:rPr>
          <w:bCs/>
          <w:sz w:val="22"/>
          <w:szCs w:val="22"/>
        </w:rPr>
        <w:t xml:space="preserve">odst.3 </w:t>
      </w:r>
      <w:proofErr w:type="spellStart"/>
      <w:r>
        <w:rPr>
          <w:bCs/>
          <w:sz w:val="22"/>
          <w:szCs w:val="22"/>
        </w:rPr>
        <w:t>písm</w:t>
      </w:r>
      <w:proofErr w:type="spellEnd"/>
      <w:proofErr w:type="gramEnd"/>
      <w:r>
        <w:rPr>
          <w:bCs/>
          <w:sz w:val="22"/>
          <w:szCs w:val="22"/>
        </w:rPr>
        <w:t xml:space="preserve"> c) zákona 420/2004 Sb.] </w:t>
      </w:r>
    </w:p>
    <w:p w:rsidR="00233A40" w:rsidRPr="00233A40" w:rsidRDefault="00233A40" w:rsidP="008638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c2) neprůkazné vedení účetnictví</w:t>
      </w:r>
    </w:p>
    <w:p w:rsidR="00233A40" w:rsidRDefault="00233A40" w:rsidP="00863880">
      <w:pPr>
        <w:rPr>
          <w:b/>
          <w:bCs/>
          <w:sz w:val="22"/>
          <w:szCs w:val="22"/>
        </w:rPr>
      </w:pPr>
    </w:p>
    <w:p w:rsidR="00C265EC" w:rsidRDefault="00C265EC" w:rsidP="00863880">
      <w:pPr>
        <w:rPr>
          <w:b/>
          <w:bCs/>
          <w:sz w:val="22"/>
          <w:szCs w:val="22"/>
        </w:rPr>
      </w:pPr>
    </w:p>
    <w:p w:rsidR="00C265EC" w:rsidRDefault="00C265EC" w:rsidP="00863880">
      <w:pPr>
        <w:rPr>
          <w:b/>
          <w:bCs/>
          <w:sz w:val="22"/>
          <w:szCs w:val="22"/>
        </w:rPr>
      </w:pPr>
    </w:p>
    <w:p w:rsidR="00233A40" w:rsidRDefault="00755C8A" w:rsidP="00C715C6">
      <w:pPr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D.II</w:t>
      </w:r>
      <w:proofErr w:type="gramEnd"/>
      <w:r>
        <w:rPr>
          <w:b/>
          <w:bCs/>
          <w:sz w:val="22"/>
          <w:szCs w:val="22"/>
        </w:rPr>
        <w:t xml:space="preserve">. Při přezkoumání hospodaření nebyla zjištěna žádná závažná rizika, která by mohla mít negativní dopad na hospodaření územního celku v budoucnosti </w:t>
      </w:r>
    </w:p>
    <w:p w:rsidR="00233A40" w:rsidRDefault="00233A40" w:rsidP="00C715C6">
      <w:pPr>
        <w:rPr>
          <w:b/>
          <w:bCs/>
          <w:sz w:val="22"/>
          <w:szCs w:val="22"/>
        </w:rPr>
      </w:pPr>
    </w:p>
    <w:p w:rsidR="00E27075" w:rsidRDefault="00755C8A" w:rsidP="00C715C6">
      <w:pPr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D.III</w:t>
      </w:r>
      <w:proofErr w:type="gramEnd"/>
      <w:r w:rsidR="00233A4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Poměrové ukazatele zjištěné při přezkoumání hospodaření</w:t>
      </w:r>
    </w:p>
    <w:p w:rsidR="0097218A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a) podíl pohledávek na rozpočtu ÚSC………………</w:t>
      </w:r>
      <w:r w:rsidR="007155CA">
        <w:rPr>
          <w:bCs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</w:t>
      </w:r>
      <w:r w:rsidR="00755C8A">
        <w:rPr>
          <w:bCs/>
          <w:sz w:val="22"/>
          <w:szCs w:val="22"/>
        </w:rPr>
        <w:t>1,55</w:t>
      </w:r>
      <w:r w:rsidR="00E270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%</w:t>
      </w:r>
    </w:p>
    <w:p w:rsidR="00D83C60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b) podíl závazku na rozpočtu ÚSC …………………</w:t>
      </w:r>
      <w:r w:rsidR="007155CA">
        <w:rPr>
          <w:bCs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</w:t>
      </w:r>
      <w:r w:rsidR="00755C8A">
        <w:rPr>
          <w:bCs/>
          <w:sz w:val="22"/>
          <w:szCs w:val="22"/>
        </w:rPr>
        <w:t>2,09</w:t>
      </w:r>
      <w:r w:rsidR="00E270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%</w:t>
      </w:r>
      <w:r>
        <w:rPr>
          <w:bCs/>
          <w:sz w:val="22"/>
          <w:szCs w:val="22"/>
        </w:rPr>
        <w:tab/>
      </w:r>
    </w:p>
    <w:p w:rsidR="00D83C60" w:rsidRPr="00E5447D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c)podíl zastaveného majetku na ce</w:t>
      </w:r>
      <w:r w:rsidR="00EC36A8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kovém majetku </w:t>
      </w:r>
      <w:r w:rsidR="007155CA">
        <w:rPr>
          <w:bCs/>
          <w:sz w:val="22"/>
          <w:szCs w:val="22"/>
        </w:rPr>
        <w:t xml:space="preserve">ÚSC………………. </w:t>
      </w:r>
      <w:r w:rsidR="00755C8A">
        <w:rPr>
          <w:bCs/>
          <w:sz w:val="22"/>
          <w:szCs w:val="22"/>
        </w:rPr>
        <w:t xml:space="preserve">    0</w:t>
      </w:r>
      <w:r w:rsidR="007155CA">
        <w:rPr>
          <w:bCs/>
          <w:sz w:val="22"/>
          <w:szCs w:val="22"/>
        </w:rPr>
        <w:t xml:space="preserve"> %</w:t>
      </w:r>
    </w:p>
    <w:p w:rsidR="009926CA" w:rsidRDefault="0097218A" w:rsidP="00C715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</w:t>
      </w:r>
    </w:p>
    <w:p w:rsidR="004B506C" w:rsidRDefault="007155CA" w:rsidP="007155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8B3BF8" w:rsidRDefault="007155CA" w:rsidP="007155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 w:rsidR="00E27075">
        <w:rPr>
          <w:b/>
          <w:bCs/>
          <w:sz w:val="22"/>
          <w:szCs w:val="22"/>
        </w:rPr>
        <w:t>7</w:t>
      </w:r>
      <w:r w:rsidR="00C715C6">
        <w:rPr>
          <w:b/>
          <w:bCs/>
          <w:sz w:val="22"/>
          <w:szCs w:val="22"/>
        </w:rPr>
        <w:t>)</w:t>
      </w:r>
      <w:r w:rsidR="005C0D86">
        <w:rPr>
          <w:b/>
          <w:bCs/>
          <w:sz w:val="22"/>
          <w:szCs w:val="22"/>
        </w:rPr>
        <w:t xml:space="preserve">   </w:t>
      </w:r>
      <w:r w:rsidR="00863880">
        <w:rPr>
          <w:b/>
          <w:bCs/>
          <w:sz w:val="22"/>
          <w:szCs w:val="22"/>
        </w:rPr>
        <w:t>Přílohy</w:t>
      </w:r>
      <w:proofErr w:type="gramEnd"/>
    </w:p>
    <w:p w:rsidR="00863880" w:rsidRPr="00C63A14" w:rsidRDefault="00863880" w:rsidP="00863880">
      <w:pPr>
        <w:rPr>
          <w:sz w:val="20"/>
          <w:szCs w:val="20"/>
        </w:rPr>
      </w:pPr>
    </w:p>
    <w:p w:rsidR="00F55279" w:rsidRPr="002970A2" w:rsidRDefault="0069673A" w:rsidP="0069673A">
      <w:pPr>
        <w:rPr>
          <w:sz w:val="22"/>
          <w:szCs w:val="22"/>
        </w:rPr>
      </w:pPr>
      <w:r w:rsidRPr="002970A2">
        <w:rPr>
          <w:sz w:val="22"/>
          <w:szCs w:val="22"/>
        </w:rPr>
        <w:t>Nedílnou součástí závěrečného úč</w:t>
      </w:r>
      <w:r w:rsidR="00863880" w:rsidRPr="002970A2">
        <w:rPr>
          <w:sz w:val="22"/>
          <w:szCs w:val="22"/>
        </w:rPr>
        <w:t>t</w:t>
      </w:r>
      <w:r w:rsidRPr="002970A2">
        <w:rPr>
          <w:sz w:val="22"/>
          <w:szCs w:val="22"/>
        </w:rPr>
        <w:t>u jsou</w:t>
      </w:r>
      <w:r w:rsidR="005C0D86" w:rsidRPr="002970A2">
        <w:rPr>
          <w:sz w:val="22"/>
          <w:szCs w:val="22"/>
        </w:rPr>
        <w:t xml:space="preserve"> tyto přílohy</w:t>
      </w:r>
      <w:r w:rsidR="009D0D04" w:rsidRPr="002970A2">
        <w:rPr>
          <w:sz w:val="22"/>
          <w:szCs w:val="22"/>
        </w:rPr>
        <w:t>:</w:t>
      </w:r>
    </w:p>
    <w:p w:rsidR="008B3BF8" w:rsidRPr="002970A2" w:rsidRDefault="0069673A" w:rsidP="0069673A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výkaz FIN 2-12M</w:t>
      </w:r>
      <w:r w:rsidR="008B3BF8" w:rsidRPr="002970A2">
        <w:rPr>
          <w:b/>
          <w:sz w:val="22"/>
          <w:szCs w:val="22"/>
        </w:rPr>
        <w:t xml:space="preserve"> </w:t>
      </w:r>
      <w:r w:rsidR="009D0D04" w:rsidRPr="002970A2">
        <w:rPr>
          <w:b/>
          <w:sz w:val="22"/>
          <w:szCs w:val="22"/>
        </w:rPr>
        <w:t>výkaz pro hodnocení plnění rozpočtů</w:t>
      </w:r>
      <w:r w:rsidR="00E5447D" w:rsidRPr="002970A2">
        <w:rPr>
          <w:b/>
          <w:sz w:val="22"/>
          <w:szCs w:val="22"/>
        </w:rPr>
        <w:t xml:space="preserve"> 20</w:t>
      </w:r>
      <w:r w:rsidR="00851FF2">
        <w:rPr>
          <w:b/>
          <w:sz w:val="22"/>
          <w:szCs w:val="22"/>
        </w:rPr>
        <w:t>1</w:t>
      </w:r>
      <w:r w:rsidR="00733B09">
        <w:rPr>
          <w:b/>
          <w:sz w:val="22"/>
          <w:szCs w:val="22"/>
        </w:rPr>
        <w:t>3</w:t>
      </w:r>
    </w:p>
    <w:p w:rsidR="00863880" w:rsidRPr="002970A2" w:rsidRDefault="00863880" w:rsidP="00863880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rozvaha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F236BD" w:rsidRPr="002970A2" w:rsidRDefault="00F236BD" w:rsidP="00863880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ukazatel dluhové služby</w:t>
      </w:r>
      <w:r w:rsidR="00E5447D" w:rsidRPr="002970A2">
        <w:rPr>
          <w:b/>
          <w:sz w:val="22"/>
          <w:szCs w:val="22"/>
        </w:rPr>
        <w:t xml:space="preserve">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9D0D04" w:rsidRPr="002970A2" w:rsidRDefault="0079393A" w:rsidP="0079393A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rozpočtová opatření</w:t>
      </w:r>
      <w:r w:rsidR="00851FF2">
        <w:rPr>
          <w:b/>
          <w:sz w:val="22"/>
          <w:szCs w:val="22"/>
        </w:rPr>
        <w:t xml:space="preserve"> 201</w:t>
      </w:r>
      <w:r w:rsidR="00E27075">
        <w:rPr>
          <w:b/>
          <w:sz w:val="22"/>
          <w:szCs w:val="22"/>
        </w:rPr>
        <w:t>2</w:t>
      </w:r>
    </w:p>
    <w:p w:rsidR="009D0D04" w:rsidRPr="002970A2" w:rsidRDefault="009D0D04" w:rsidP="009D0D04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hodnotící zpráva za rok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F55279" w:rsidRPr="002970A2" w:rsidRDefault="009D0D04" w:rsidP="000A57EC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zpráva o výsledku přezkoumání hospodaření obce</w:t>
      </w:r>
      <w:r w:rsidR="00E5447D" w:rsidRPr="002970A2">
        <w:rPr>
          <w:b/>
          <w:sz w:val="22"/>
          <w:szCs w:val="22"/>
        </w:rPr>
        <w:t xml:space="preserve"> za rok 20</w:t>
      </w:r>
      <w:r w:rsidR="00851FF2">
        <w:rPr>
          <w:b/>
          <w:sz w:val="22"/>
          <w:szCs w:val="22"/>
        </w:rPr>
        <w:t>1</w:t>
      </w:r>
      <w:r w:rsidR="00733B09">
        <w:rPr>
          <w:b/>
          <w:sz w:val="22"/>
          <w:szCs w:val="22"/>
        </w:rPr>
        <w:t>3</w:t>
      </w:r>
    </w:p>
    <w:p w:rsidR="00E27075" w:rsidRDefault="00E27075" w:rsidP="00DE24B0">
      <w:pPr>
        <w:rPr>
          <w:sz w:val="22"/>
          <w:szCs w:val="22"/>
        </w:rPr>
      </w:pPr>
    </w:p>
    <w:p w:rsidR="00DE24B0" w:rsidRPr="002970A2" w:rsidRDefault="009D0D04" w:rsidP="00DE24B0">
      <w:pPr>
        <w:rPr>
          <w:sz w:val="22"/>
          <w:szCs w:val="22"/>
        </w:rPr>
      </w:pPr>
      <w:proofErr w:type="gramStart"/>
      <w:r w:rsidRPr="002970A2">
        <w:rPr>
          <w:sz w:val="22"/>
          <w:szCs w:val="22"/>
        </w:rPr>
        <w:t xml:space="preserve">a </w:t>
      </w:r>
      <w:r w:rsidR="00DE24B0" w:rsidRPr="002970A2">
        <w:rPr>
          <w:sz w:val="22"/>
          <w:szCs w:val="22"/>
        </w:rPr>
        <w:t xml:space="preserve"> jsou</w:t>
      </w:r>
      <w:proofErr w:type="gramEnd"/>
      <w:r w:rsidR="00DE24B0" w:rsidRPr="002970A2">
        <w:rPr>
          <w:sz w:val="22"/>
          <w:szCs w:val="22"/>
        </w:rPr>
        <w:t xml:space="preserve"> k nahlédnutí v kanceláři obecního úřadu v úředních hodinách</w:t>
      </w:r>
      <w:r w:rsidRPr="002970A2">
        <w:rPr>
          <w:sz w:val="22"/>
          <w:szCs w:val="22"/>
        </w:rPr>
        <w:t>.</w:t>
      </w:r>
    </w:p>
    <w:p w:rsidR="00F55279" w:rsidRPr="002970A2" w:rsidRDefault="00F55279" w:rsidP="008B3BF8">
      <w:pPr>
        <w:outlineLvl w:val="0"/>
        <w:rPr>
          <w:sz w:val="22"/>
          <w:szCs w:val="22"/>
        </w:rPr>
      </w:pPr>
    </w:p>
    <w:p w:rsidR="00AC781A" w:rsidRDefault="00AC781A" w:rsidP="008B3BF8">
      <w:pPr>
        <w:outlineLvl w:val="0"/>
        <w:rPr>
          <w:sz w:val="20"/>
          <w:szCs w:val="20"/>
        </w:rPr>
      </w:pPr>
    </w:p>
    <w:p w:rsidR="008B3BF8" w:rsidRDefault="007155CA" w:rsidP="00AC781A">
      <w:pPr>
        <w:ind w:left="4248" w:firstLine="708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B3BF8" w:rsidRPr="007155CA">
        <w:rPr>
          <w:b/>
          <w:sz w:val="20"/>
          <w:szCs w:val="20"/>
        </w:rPr>
        <w:t>Předkládá: Oldřiška Ribolová</w:t>
      </w:r>
      <w:r w:rsidR="0077282E" w:rsidRPr="007155CA">
        <w:rPr>
          <w:b/>
          <w:sz w:val="20"/>
          <w:szCs w:val="20"/>
        </w:rPr>
        <w:t xml:space="preserve">, </w:t>
      </w:r>
      <w:proofErr w:type="spellStart"/>
      <w:r w:rsidR="0077282E" w:rsidRPr="007155CA">
        <w:rPr>
          <w:b/>
          <w:sz w:val="20"/>
          <w:szCs w:val="20"/>
        </w:rPr>
        <w:t>místo</w:t>
      </w:r>
      <w:r w:rsidR="008B3BF8" w:rsidRPr="007155CA">
        <w:rPr>
          <w:b/>
          <w:sz w:val="20"/>
          <w:szCs w:val="20"/>
        </w:rPr>
        <w:t>starost</w:t>
      </w:r>
      <w:r w:rsidR="0077282E" w:rsidRPr="007155CA">
        <w:rPr>
          <w:b/>
          <w:sz w:val="20"/>
          <w:szCs w:val="20"/>
        </w:rPr>
        <w:t>ka</w:t>
      </w:r>
      <w:proofErr w:type="spellEnd"/>
    </w:p>
    <w:p w:rsidR="007155CA" w:rsidRPr="007155CA" w:rsidRDefault="007155CA" w:rsidP="007155CA">
      <w:pPr>
        <w:pBdr>
          <w:bottom w:val="single" w:sz="6" w:space="1" w:color="auto"/>
        </w:pBdr>
        <w:outlineLvl w:val="0"/>
        <w:rPr>
          <w:b/>
          <w:sz w:val="20"/>
          <w:szCs w:val="20"/>
        </w:rPr>
      </w:pPr>
    </w:p>
    <w:p w:rsidR="00AC781A" w:rsidRDefault="00AC781A" w:rsidP="00AC781A">
      <w:pPr>
        <w:outlineLvl w:val="0"/>
        <w:rPr>
          <w:sz w:val="22"/>
          <w:szCs w:val="22"/>
        </w:rPr>
      </w:pPr>
    </w:p>
    <w:p w:rsidR="00385649" w:rsidRDefault="00385649" w:rsidP="00AC781A">
      <w:pPr>
        <w:outlineLvl w:val="0"/>
        <w:rPr>
          <w:sz w:val="22"/>
          <w:szCs w:val="22"/>
        </w:rPr>
      </w:pPr>
    </w:p>
    <w:p w:rsidR="008B3BF8" w:rsidRPr="00AC781A" w:rsidRDefault="008B3BF8" w:rsidP="00AC781A">
      <w:pPr>
        <w:outlineLvl w:val="0"/>
        <w:rPr>
          <w:b/>
          <w:sz w:val="22"/>
          <w:szCs w:val="22"/>
        </w:rPr>
      </w:pPr>
      <w:r w:rsidRPr="0077282E">
        <w:rPr>
          <w:sz w:val="22"/>
          <w:szCs w:val="22"/>
        </w:rPr>
        <w:t xml:space="preserve">Vyvěšeno na úřední desce dne:   </w:t>
      </w:r>
      <w:proofErr w:type="gramStart"/>
      <w:r w:rsidR="0018242B" w:rsidRPr="0018242B">
        <w:rPr>
          <w:b/>
          <w:sz w:val="22"/>
          <w:szCs w:val="22"/>
        </w:rPr>
        <w:t>2</w:t>
      </w:r>
      <w:r w:rsidR="00733B09">
        <w:rPr>
          <w:b/>
          <w:sz w:val="22"/>
          <w:szCs w:val="22"/>
        </w:rPr>
        <w:t>2</w:t>
      </w:r>
      <w:r w:rsidR="0018242B">
        <w:rPr>
          <w:b/>
          <w:sz w:val="22"/>
          <w:szCs w:val="22"/>
        </w:rPr>
        <w:t>.4.</w:t>
      </w:r>
      <w:r w:rsidR="00AC781A" w:rsidRPr="00CE33D5">
        <w:rPr>
          <w:b/>
          <w:sz w:val="22"/>
          <w:szCs w:val="22"/>
        </w:rPr>
        <w:t>201</w:t>
      </w:r>
      <w:r w:rsidR="00733B09">
        <w:rPr>
          <w:b/>
          <w:sz w:val="22"/>
          <w:szCs w:val="22"/>
        </w:rPr>
        <w:t>4</w:t>
      </w:r>
      <w:proofErr w:type="gramEnd"/>
    </w:p>
    <w:p w:rsidR="00AC781A" w:rsidRDefault="00AC781A" w:rsidP="00AC781A">
      <w:pPr>
        <w:rPr>
          <w:sz w:val="22"/>
          <w:szCs w:val="22"/>
        </w:rPr>
      </w:pPr>
    </w:p>
    <w:p w:rsidR="00B218B5" w:rsidRDefault="00B218B5" w:rsidP="00AC781A">
      <w:pPr>
        <w:rPr>
          <w:sz w:val="22"/>
          <w:szCs w:val="22"/>
        </w:rPr>
      </w:pPr>
    </w:p>
    <w:p w:rsidR="008B3BF8" w:rsidRPr="0077282E" w:rsidRDefault="008B3BF8" w:rsidP="00AC781A">
      <w:pPr>
        <w:rPr>
          <w:sz w:val="22"/>
          <w:szCs w:val="22"/>
          <w:u w:val="single"/>
        </w:rPr>
      </w:pPr>
      <w:r w:rsidRPr="0077282E">
        <w:rPr>
          <w:sz w:val="22"/>
          <w:szCs w:val="22"/>
        </w:rPr>
        <w:t xml:space="preserve">Sejmuto z úřední desky dne: </w:t>
      </w:r>
      <w:r w:rsidR="006D582A" w:rsidRPr="0077282E">
        <w:rPr>
          <w:sz w:val="22"/>
          <w:szCs w:val="22"/>
        </w:rPr>
        <w:t xml:space="preserve">   </w:t>
      </w:r>
    </w:p>
    <w:p w:rsidR="008B3BF8" w:rsidRPr="00F55279" w:rsidRDefault="008B3BF8" w:rsidP="008B3BF8">
      <w:pPr>
        <w:rPr>
          <w:sz w:val="22"/>
          <w:szCs w:val="22"/>
          <w:u w:val="single"/>
        </w:rPr>
      </w:pPr>
    </w:p>
    <w:p w:rsidR="00AC781A" w:rsidRDefault="00AC781A" w:rsidP="00AC781A">
      <w:pPr>
        <w:rPr>
          <w:b/>
          <w:sz w:val="20"/>
          <w:szCs w:val="20"/>
        </w:rPr>
      </w:pPr>
    </w:p>
    <w:p w:rsidR="00385649" w:rsidRDefault="00385649" w:rsidP="00AC781A">
      <w:pPr>
        <w:rPr>
          <w:b/>
          <w:sz w:val="20"/>
          <w:szCs w:val="20"/>
        </w:rPr>
      </w:pPr>
    </w:p>
    <w:p w:rsidR="00AC781A" w:rsidRDefault="00AC781A" w:rsidP="00AC781A">
      <w:pPr>
        <w:rPr>
          <w:b/>
          <w:sz w:val="22"/>
          <w:szCs w:val="22"/>
        </w:rPr>
      </w:pPr>
      <w:r w:rsidRPr="00AC781A">
        <w:rPr>
          <w:b/>
          <w:sz w:val="22"/>
          <w:szCs w:val="22"/>
        </w:rPr>
        <w:t>Tento dokument byl zveřejněn na úřední desce i způsobem umožňujícím dálkový přístup</w:t>
      </w:r>
    </w:p>
    <w:p w:rsidR="00851FF2" w:rsidRPr="00AC781A" w:rsidRDefault="00B218B5" w:rsidP="00AC781A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51FF2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proofErr w:type="gramStart"/>
      <w:r w:rsidR="00733B09">
        <w:rPr>
          <w:b/>
          <w:sz w:val="22"/>
          <w:szCs w:val="22"/>
        </w:rPr>
        <w:t>22</w:t>
      </w:r>
      <w:r w:rsidR="0018242B">
        <w:rPr>
          <w:b/>
          <w:sz w:val="22"/>
          <w:szCs w:val="22"/>
        </w:rPr>
        <w:t>.4</w:t>
      </w:r>
      <w:r>
        <w:rPr>
          <w:b/>
          <w:sz w:val="22"/>
          <w:szCs w:val="22"/>
        </w:rPr>
        <w:t>.201</w:t>
      </w:r>
      <w:r w:rsidR="00733B09">
        <w:rPr>
          <w:b/>
          <w:sz w:val="22"/>
          <w:szCs w:val="22"/>
        </w:rPr>
        <w:t>4</w:t>
      </w:r>
      <w:proofErr w:type="gramEnd"/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D622BC" w:rsidRDefault="00D622BC" w:rsidP="00885BA4">
      <w:pPr>
        <w:rPr>
          <w:sz w:val="32"/>
          <w:szCs w:val="32"/>
          <w:u w:val="single"/>
        </w:rPr>
      </w:pPr>
    </w:p>
    <w:sectPr w:rsidR="00D622BC" w:rsidSect="00E9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decimal"/>
      <w:lvlText w:val="%2."/>
      <w:lvlJc w:val="left"/>
      <w:pPr>
        <w:tabs>
          <w:tab w:val="num" w:pos="1260"/>
        </w:tabs>
      </w:pPr>
    </w:lvl>
    <w:lvl w:ilvl="2">
      <w:start w:val="1"/>
      <w:numFmt w:val="decimal"/>
      <w:lvlText w:val="%3."/>
      <w:lvlJc w:val="left"/>
      <w:pPr>
        <w:tabs>
          <w:tab w:val="num" w:pos="1620"/>
        </w:tabs>
      </w:pPr>
    </w:lvl>
    <w:lvl w:ilvl="3">
      <w:start w:val="1"/>
      <w:numFmt w:val="decimal"/>
      <w:lvlText w:val="%4."/>
      <w:lvlJc w:val="left"/>
      <w:pPr>
        <w:tabs>
          <w:tab w:val="num" w:pos="1980"/>
        </w:tabs>
      </w:pPr>
    </w:lvl>
    <w:lvl w:ilvl="4">
      <w:start w:val="1"/>
      <w:numFmt w:val="decimal"/>
      <w:lvlText w:val="%5."/>
      <w:lvlJc w:val="left"/>
      <w:pPr>
        <w:tabs>
          <w:tab w:val="num" w:pos="2340"/>
        </w:tabs>
      </w:pPr>
    </w:lvl>
    <w:lvl w:ilvl="5">
      <w:start w:val="1"/>
      <w:numFmt w:val="decimal"/>
      <w:lvlText w:val="%6."/>
      <w:lvlJc w:val="left"/>
      <w:pPr>
        <w:tabs>
          <w:tab w:val="num" w:pos="2700"/>
        </w:tabs>
      </w:pPr>
    </w:lvl>
    <w:lvl w:ilvl="6">
      <w:start w:val="1"/>
      <w:numFmt w:val="decimal"/>
      <w:lvlText w:val="%7."/>
      <w:lvlJc w:val="left"/>
      <w:pPr>
        <w:tabs>
          <w:tab w:val="num" w:pos="3060"/>
        </w:tabs>
      </w:pPr>
    </w:lvl>
    <w:lvl w:ilvl="7">
      <w:start w:val="1"/>
      <w:numFmt w:val="decimal"/>
      <w:lvlText w:val="%8."/>
      <w:lvlJc w:val="left"/>
      <w:pPr>
        <w:tabs>
          <w:tab w:val="num" w:pos="3420"/>
        </w:tabs>
      </w:pPr>
    </w:lvl>
    <w:lvl w:ilvl="8">
      <w:start w:val="1"/>
      <w:numFmt w:val="decimal"/>
      <w:lvlText w:val="%9."/>
      <w:lvlJc w:val="left"/>
      <w:pPr>
        <w:tabs>
          <w:tab w:val="num" w:pos="3780"/>
        </w:tabs>
      </w:pPr>
    </w:lvl>
  </w:abstractNum>
  <w:abstractNum w:abstractNumId="1">
    <w:nsid w:val="00000002"/>
    <w:multiLevelType w:val="multilevel"/>
    <w:tmpl w:val="9B0E1904"/>
    <w:lvl w:ilvl="0">
      <w:start w:val="3"/>
      <w:numFmt w:val="decimal"/>
      <w:lvlText w:val="%1)"/>
      <w:lvlJc w:val="left"/>
      <w:pPr>
        <w:tabs>
          <w:tab w:val="num" w:pos="126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340"/>
        </w:tabs>
      </w:pPr>
    </w:lvl>
    <w:lvl w:ilvl="4">
      <w:start w:val="1"/>
      <w:numFmt w:val="decimal"/>
      <w:lvlText w:val="%5."/>
      <w:lvlJc w:val="left"/>
      <w:pPr>
        <w:tabs>
          <w:tab w:val="num" w:pos="2700"/>
        </w:tabs>
      </w:pPr>
    </w:lvl>
    <w:lvl w:ilvl="5">
      <w:start w:val="1"/>
      <w:numFmt w:val="decimal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420"/>
        </w:tabs>
      </w:pPr>
    </w:lvl>
    <w:lvl w:ilvl="7">
      <w:start w:val="1"/>
      <w:numFmt w:val="decimal"/>
      <w:lvlText w:val="%8."/>
      <w:lvlJc w:val="left"/>
      <w:pPr>
        <w:tabs>
          <w:tab w:val="num" w:pos="3780"/>
        </w:tabs>
      </w:pPr>
    </w:lvl>
    <w:lvl w:ilvl="8">
      <w:start w:val="1"/>
      <w:numFmt w:val="decimal"/>
      <w:lvlText w:val="%9."/>
      <w:lvlJc w:val="left"/>
      <w:pPr>
        <w:tabs>
          <w:tab w:val="num" w:pos="4140"/>
        </w:tabs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5DB29ED"/>
    <w:multiLevelType w:val="hybridMultilevel"/>
    <w:tmpl w:val="934C3642"/>
    <w:lvl w:ilvl="0" w:tplc="99CE1C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62597B"/>
    <w:multiLevelType w:val="hybridMultilevel"/>
    <w:tmpl w:val="74102F1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0995"/>
    <w:multiLevelType w:val="hybridMultilevel"/>
    <w:tmpl w:val="8C7CFBE4"/>
    <w:lvl w:ilvl="0" w:tplc="E2FEBA4C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55268"/>
    <w:multiLevelType w:val="hybridMultilevel"/>
    <w:tmpl w:val="CAC2FBA2"/>
    <w:lvl w:ilvl="0" w:tplc="68FA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A41AA"/>
    <w:multiLevelType w:val="hybridMultilevel"/>
    <w:tmpl w:val="4A086F52"/>
    <w:lvl w:ilvl="0" w:tplc="72605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269ED"/>
    <w:multiLevelType w:val="hybridMultilevel"/>
    <w:tmpl w:val="7AD821A6"/>
    <w:lvl w:ilvl="0" w:tplc="035EA4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38B7DB2"/>
    <w:multiLevelType w:val="hybridMultilevel"/>
    <w:tmpl w:val="6964817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01A56"/>
    <w:multiLevelType w:val="hybridMultilevel"/>
    <w:tmpl w:val="1A3AA9B8"/>
    <w:lvl w:ilvl="0" w:tplc="1348E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451B"/>
    <w:rsid w:val="00014AE5"/>
    <w:rsid w:val="000213A8"/>
    <w:rsid w:val="00030CCB"/>
    <w:rsid w:val="000463FE"/>
    <w:rsid w:val="00054C01"/>
    <w:rsid w:val="0005594F"/>
    <w:rsid w:val="000704B7"/>
    <w:rsid w:val="000A57EC"/>
    <w:rsid w:val="000A72BB"/>
    <w:rsid w:val="000C3BAF"/>
    <w:rsid w:val="000C401D"/>
    <w:rsid w:val="000C60EF"/>
    <w:rsid w:val="000D2875"/>
    <w:rsid w:val="000D49B2"/>
    <w:rsid w:val="000D738E"/>
    <w:rsid w:val="000E02EE"/>
    <w:rsid w:val="000E0EDF"/>
    <w:rsid w:val="000E20AD"/>
    <w:rsid w:val="000F6246"/>
    <w:rsid w:val="0013500C"/>
    <w:rsid w:val="00136907"/>
    <w:rsid w:val="00142EA3"/>
    <w:rsid w:val="00153C50"/>
    <w:rsid w:val="0016125A"/>
    <w:rsid w:val="00164D91"/>
    <w:rsid w:val="0018242B"/>
    <w:rsid w:val="0019546B"/>
    <w:rsid w:val="00195ED5"/>
    <w:rsid w:val="001A0B46"/>
    <w:rsid w:val="001A26D1"/>
    <w:rsid w:val="001A3249"/>
    <w:rsid w:val="001A6699"/>
    <w:rsid w:val="001C17AF"/>
    <w:rsid w:val="001D0B03"/>
    <w:rsid w:val="001D3417"/>
    <w:rsid w:val="002146DC"/>
    <w:rsid w:val="00214BA6"/>
    <w:rsid w:val="00216892"/>
    <w:rsid w:val="00225AC0"/>
    <w:rsid w:val="00233A40"/>
    <w:rsid w:val="002437A3"/>
    <w:rsid w:val="002507F7"/>
    <w:rsid w:val="0025462A"/>
    <w:rsid w:val="002817CC"/>
    <w:rsid w:val="0028275E"/>
    <w:rsid w:val="00282806"/>
    <w:rsid w:val="002970A2"/>
    <w:rsid w:val="002A0200"/>
    <w:rsid w:val="002C4176"/>
    <w:rsid w:val="002C5782"/>
    <w:rsid w:val="002D0AA9"/>
    <w:rsid w:val="002E1257"/>
    <w:rsid w:val="002F0F75"/>
    <w:rsid w:val="002F6A34"/>
    <w:rsid w:val="0030051B"/>
    <w:rsid w:val="00320087"/>
    <w:rsid w:val="0036029C"/>
    <w:rsid w:val="003623FB"/>
    <w:rsid w:val="00375A5E"/>
    <w:rsid w:val="003801E0"/>
    <w:rsid w:val="003852F5"/>
    <w:rsid w:val="00385649"/>
    <w:rsid w:val="00397884"/>
    <w:rsid w:val="003A2EAF"/>
    <w:rsid w:val="003A6B9F"/>
    <w:rsid w:val="003C1B3F"/>
    <w:rsid w:val="003C7C35"/>
    <w:rsid w:val="003E54C7"/>
    <w:rsid w:val="003E6996"/>
    <w:rsid w:val="00411645"/>
    <w:rsid w:val="00413D6A"/>
    <w:rsid w:val="004225F6"/>
    <w:rsid w:val="00422AAC"/>
    <w:rsid w:val="00426F1B"/>
    <w:rsid w:val="00447BA0"/>
    <w:rsid w:val="00450012"/>
    <w:rsid w:val="0045475D"/>
    <w:rsid w:val="004605B4"/>
    <w:rsid w:val="00471162"/>
    <w:rsid w:val="00475CA6"/>
    <w:rsid w:val="004A32CC"/>
    <w:rsid w:val="004A7994"/>
    <w:rsid w:val="004A7CA2"/>
    <w:rsid w:val="004B506C"/>
    <w:rsid w:val="004B579E"/>
    <w:rsid w:val="004C6812"/>
    <w:rsid w:val="004C7D78"/>
    <w:rsid w:val="00507612"/>
    <w:rsid w:val="00522F99"/>
    <w:rsid w:val="005247A8"/>
    <w:rsid w:val="0052651C"/>
    <w:rsid w:val="00527DFA"/>
    <w:rsid w:val="00533EC0"/>
    <w:rsid w:val="00536700"/>
    <w:rsid w:val="0053754C"/>
    <w:rsid w:val="005430CE"/>
    <w:rsid w:val="00546158"/>
    <w:rsid w:val="00555C8E"/>
    <w:rsid w:val="005667D2"/>
    <w:rsid w:val="0056736D"/>
    <w:rsid w:val="005703CC"/>
    <w:rsid w:val="005807FC"/>
    <w:rsid w:val="005B4367"/>
    <w:rsid w:val="005B76BC"/>
    <w:rsid w:val="005B7F22"/>
    <w:rsid w:val="005C0D86"/>
    <w:rsid w:val="005E1BD5"/>
    <w:rsid w:val="0063046E"/>
    <w:rsid w:val="00666291"/>
    <w:rsid w:val="00693E8E"/>
    <w:rsid w:val="00694BA2"/>
    <w:rsid w:val="0069673A"/>
    <w:rsid w:val="006A4C34"/>
    <w:rsid w:val="006B7872"/>
    <w:rsid w:val="006D582A"/>
    <w:rsid w:val="006E134D"/>
    <w:rsid w:val="006E6F90"/>
    <w:rsid w:val="007155CA"/>
    <w:rsid w:val="0071565E"/>
    <w:rsid w:val="00716DF0"/>
    <w:rsid w:val="007224F5"/>
    <w:rsid w:val="0072451B"/>
    <w:rsid w:val="00724649"/>
    <w:rsid w:val="00725384"/>
    <w:rsid w:val="00730EE6"/>
    <w:rsid w:val="00733B09"/>
    <w:rsid w:val="007345EF"/>
    <w:rsid w:val="00742EBB"/>
    <w:rsid w:val="00745F2F"/>
    <w:rsid w:val="007509DD"/>
    <w:rsid w:val="007529A5"/>
    <w:rsid w:val="00755C8A"/>
    <w:rsid w:val="00763315"/>
    <w:rsid w:val="0077282E"/>
    <w:rsid w:val="00773B08"/>
    <w:rsid w:val="007740A1"/>
    <w:rsid w:val="00775FA1"/>
    <w:rsid w:val="00776C19"/>
    <w:rsid w:val="007810F3"/>
    <w:rsid w:val="00783D38"/>
    <w:rsid w:val="00793100"/>
    <w:rsid w:val="0079393A"/>
    <w:rsid w:val="007A2764"/>
    <w:rsid w:val="007B1433"/>
    <w:rsid w:val="007C386B"/>
    <w:rsid w:val="007C67CD"/>
    <w:rsid w:val="007E1388"/>
    <w:rsid w:val="007E1FA4"/>
    <w:rsid w:val="007E2E18"/>
    <w:rsid w:val="007F0F87"/>
    <w:rsid w:val="00801C67"/>
    <w:rsid w:val="0080462F"/>
    <w:rsid w:val="008165F3"/>
    <w:rsid w:val="008205B6"/>
    <w:rsid w:val="00826733"/>
    <w:rsid w:val="00835FEB"/>
    <w:rsid w:val="00851FF2"/>
    <w:rsid w:val="00860418"/>
    <w:rsid w:val="00863880"/>
    <w:rsid w:val="0087480C"/>
    <w:rsid w:val="0087534F"/>
    <w:rsid w:val="0088564A"/>
    <w:rsid w:val="00885BA4"/>
    <w:rsid w:val="0089625F"/>
    <w:rsid w:val="008A0FA5"/>
    <w:rsid w:val="008A558E"/>
    <w:rsid w:val="008A5F50"/>
    <w:rsid w:val="008B3BF8"/>
    <w:rsid w:val="008B4354"/>
    <w:rsid w:val="008B627C"/>
    <w:rsid w:val="008D44FB"/>
    <w:rsid w:val="00900367"/>
    <w:rsid w:val="00907A4F"/>
    <w:rsid w:val="00922C69"/>
    <w:rsid w:val="0093538A"/>
    <w:rsid w:val="0094649A"/>
    <w:rsid w:val="009479BA"/>
    <w:rsid w:val="0097218A"/>
    <w:rsid w:val="009758E4"/>
    <w:rsid w:val="009926CA"/>
    <w:rsid w:val="009A3537"/>
    <w:rsid w:val="009A41F5"/>
    <w:rsid w:val="009B35F2"/>
    <w:rsid w:val="009B7E3A"/>
    <w:rsid w:val="009D0D04"/>
    <w:rsid w:val="009D3D76"/>
    <w:rsid w:val="009F01CF"/>
    <w:rsid w:val="009F370A"/>
    <w:rsid w:val="00A03C48"/>
    <w:rsid w:val="00A05F8D"/>
    <w:rsid w:val="00A201BE"/>
    <w:rsid w:val="00A30FE0"/>
    <w:rsid w:val="00A333C4"/>
    <w:rsid w:val="00A34DED"/>
    <w:rsid w:val="00A4135A"/>
    <w:rsid w:val="00A4618E"/>
    <w:rsid w:val="00A5058D"/>
    <w:rsid w:val="00A53414"/>
    <w:rsid w:val="00A612A7"/>
    <w:rsid w:val="00A70E21"/>
    <w:rsid w:val="00A742A6"/>
    <w:rsid w:val="00A86E50"/>
    <w:rsid w:val="00AA0A58"/>
    <w:rsid w:val="00AA419F"/>
    <w:rsid w:val="00AA5108"/>
    <w:rsid w:val="00AB0BBB"/>
    <w:rsid w:val="00AB1D91"/>
    <w:rsid w:val="00AC781A"/>
    <w:rsid w:val="00B0441C"/>
    <w:rsid w:val="00B1422B"/>
    <w:rsid w:val="00B218B5"/>
    <w:rsid w:val="00B369A5"/>
    <w:rsid w:val="00B538EF"/>
    <w:rsid w:val="00B55A06"/>
    <w:rsid w:val="00B64888"/>
    <w:rsid w:val="00B65503"/>
    <w:rsid w:val="00B9289C"/>
    <w:rsid w:val="00BA111F"/>
    <w:rsid w:val="00BA4C31"/>
    <w:rsid w:val="00BB0346"/>
    <w:rsid w:val="00BB14DF"/>
    <w:rsid w:val="00BB7250"/>
    <w:rsid w:val="00BC7223"/>
    <w:rsid w:val="00BE714E"/>
    <w:rsid w:val="00BF491D"/>
    <w:rsid w:val="00C06617"/>
    <w:rsid w:val="00C15A16"/>
    <w:rsid w:val="00C17ABA"/>
    <w:rsid w:val="00C2468D"/>
    <w:rsid w:val="00C265EC"/>
    <w:rsid w:val="00C402DA"/>
    <w:rsid w:val="00C46EE7"/>
    <w:rsid w:val="00C47007"/>
    <w:rsid w:val="00C617D8"/>
    <w:rsid w:val="00C63A14"/>
    <w:rsid w:val="00C715C6"/>
    <w:rsid w:val="00C93778"/>
    <w:rsid w:val="00C950E7"/>
    <w:rsid w:val="00CA6F99"/>
    <w:rsid w:val="00CB0558"/>
    <w:rsid w:val="00CB16F5"/>
    <w:rsid w:val="00CB36D8"/>
    <w:rsid w:val="00CD0BA8"/>
    <w:rsid w:val="00CE33D5"/>
    <w:rsid w:val="00CE57EB"/>
    <w:rsid w:val="00CE7CBA"/>
    <w:rsid w:val="00CF42A1"/>
    <w:rsid w:val="00CF4DC6"/>
    <w:rsid w:val="00D1471E"/>
    <w:rsid w:val="00D16EB8"/>
    <w:rsid w:val="00D274EB"/>
    <w:rsid w:val="00D30E68"/>
    <w:rsid w:val="00D34AA2"/>
    <w:rsid w:val="00D371E0"/>
    <w:rsid w:val="00D43505"/>
    <w:rsid w:val="00D622BC"/>
    <w:rsid w:val="00D6248C"/>
    <w:rsid w:val="00D651D1"/>
    <w:rsid w:val="00D828AA"/>
    <w:rsid w:val="00D83C60"/>
    <w:rsid w:val="00D97391"/>
    <w:rsid w:val="00DA225A"/>
    <w:rsid w:val="00DA3EA2"/>
    <w:rsid w:val="00DA7063"/>
    <w:rsid w:val="00DB38E8"/>
    <w:rsid w:val="00DB742F"/>
    <w:rsid w:val="00DC1BB9"/>
    <w:rsid w:val="00DD0B36"/>
    <w:rsid w:val="00DD117C"/>
    <w:rsid w:val="00DD29A1"/>
    <w:rsid w:val="00DD698C"/>
    <w:rsid w:val="00DE24B0"/>
    <w:rsid w:val="00DE34BF"/>
    <w:rsid w:val="00E214A3"/>
    <w:rsid w:val="00E238EF"/>
    <w:rsid w:val="00E25749"/>
    <w:rsid w:val="00E27075"/>
    <w:rsid w:val="00E33411"/>
    <w:rsid w:val="00E46DC1"/>
    <w:rsid w:val="00E53C47"/>
    <w:rsid w:val="00E5447D"/>
    <w:rsid w:val="00E6386F"/>
    <w:rsid w:val="00E64130"/>
    <w:rsid w:val="00E659EE"/>
    <w:rsid w:val="00E7312E"/>
    <w:rsid w:val="00E834A3"/>
    <w:rsid w:val="00E8361B"/>
    <w:rsid w:val="00E9002C"/>
    <w:rsid w:val="00E96D2C"/>
    <w:rsid w:val="00EA5B8B"/>
    <w:rsid w:val="00EC36A8"/>
    <w:rsid w:val="00ED3BEE"/>
    <w:rsid w:val="00ED7F83"/>
    <w:rsid w:val="00EF7F1E"/>
    <w:rsid w:val="00F236BD"/>
    <w:rsid w:val="00F249B9"/>
    <w:rsid w:val="00F27E54"/>
    <w:rsid w:val="00F324EE"/>
    <w:rsid w:val="00F55279"/>
    <w:rsid w:val="00F56916"/>
    <w:rsid w:val="00F61D65"/>
    <w:rsid w:val="00F749FE"/>
    <w:rsid w:val="00F84A60"/>
    <w:rsid w:val="00F94F6B"/>
    <w:rsid w:val="00FA3870"/>
    <w:rsid w:val="00FC06FD"/>
    <w:rsid w:val="00FC3182"/>
    <w:rsid w:val="00FC4590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1D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A6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Podtitul"/>
    <w:qFormat/>
    <w:rsid w:val="00C93778"/>
    <w:pPr>
      <w:suppressAutoHyphens/>
      <w:jc w:val="center"/>
    </w:pPr>
    <w:rPr>
      <w:b/>
      <w:i/>
      <w:sz w:val="32"/>
      <w:szCs w:val="20"/>
    </w:rPr>
  </w:style>
  <w:style w:type="paragraph" w:styleId="Podtitul">
    <w:name w:val="Subtitle"/>
    <w:basedOn w:val="Normln"/>
    <w:qFormat/>
    <w:rsid w:val="00C937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ahtabulky">
    <w:name w:val="Obsah tabulky"/>
    <w:basedOn w:val="Normln"/>
    <w:rsid w:val="00D622BC"/>
    <w:pPr>
      <w:suppressLineNumbers/>
      <w:suppressAutoHyphens/>
    </w:pPr>
    <w:rPr>
      <w:sz w:val="20"/>
      <w:szCs w:val="20"/>
    </w:rPr>
  </w:style>
  <w:style w:type="paragraph" w:customStyle="1" w:styleId="Nadpistabulky">
    <w:name w:val="Nadpis tabulky"/>
    <w:basedOn w:val="Obsahtabulky"/>
    <w:rsid w:val="00D622BC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D2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F54A-753F-4206-BA65-B4A12F77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</vt:lpstr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Hoo!GoZlesa</dc:creator>
  <cp:lastModifiedBy>Uživatel</cp:lastModifiedBy>
  <cp:revision>3</cp:revision>
  <cp:lastPrinted>2014-06-24T09:11:00Z</cp:lastPrinted>
  <dcterms:created xsi:type="dcterms:W3CDTF">2015-05-20T09:34:00Z</dcterms:created>
  <dcterms:modified xsi:type="dcterms:W3CDTF">2015-05-20T09:41:00Z</dcterms:modified>
</cp:coreProperties>
</file>